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20" w:firstLineChars="50"/>
        <w:jc w:val="center"/>
        <w:rPr>
          <w:sz w:val="44"/>
          <w:szCs w:val="44"/>
        </w:rPr>
      </w:pPr>
    </w:p>
    <w:p>
      <w:pPr>
        <w:ind w:firstLine="220" w:firstLineChars="50"/>
        <w:jc w:val="center"/>
        <w:rPr>
          <w:sz w:val="44"/>
          <w:szCs w:val="44"/>
        </w:rPr>
      </w:pPr>
    </w:p>
    <w:p>
      <w:pPr>
        <w:ind w:firstLine="220" w:firstLineChars="50"/>
        <w:jc w:val="center"/>
        <w:rPr>
          <w:sz w:val="44"/>
          <w:szCs w:val="44"/>
        </w:rPr>
      </w:pPr>
    </w:p>
    <w:p>
      <w:pPr>
        <w:ind w:firstLine="422" w:firstLineChars="50"/>
        <w:jc w:val="center"/>
        <w:rPr>
          <w:rFonts w:hint="eastAsia" w:ascii="Times New Roman" w:hAnsi="Times New Roman" w:cs="宋体"/>
          <w:b/>
          <w:sz w:val="84"/>
          <w:szCs w:val="84"/>
          <w:lang w:eastAsia="zh-CN" w:bidi="ar"/>
        </w:rPr>
      </w:pPr>
      <w:r>
        <w:rPr>
          <w:rFonts w:hint="eastAsia" w:ascii="Times New Roman" w:hAnsi="Times New Roman" w:cs="宋体"/>
          <w:b/>
          <w:sz w:val="84"/>
          <w:szCs w:val="84"/>
          <w:lang w:eastAsia="zh-CN" w:bidi="ar"/>
        </w:rPr>
        <w:t>湖北省</w:t>
      </w:r>
    </w:p>
    <w:p>
      <w:pPr>
        <w:ind w:firstLine="422" w:firstLineChars="50"/>
        <w:jc w:val="center"/>
        <w:rPr>
          <w:rFonts w:hint="eastAsia" w:ascii="Times New Roman" w:hAnsi="Times New Roman" w:cs="宋体" w:eastAsiaTheme="minorEastAsia"/>
          <w:b/>
          <w:sz w:val="84"/>
          <w:szCs w:val="84"/>
          <w:lang w:eastAsia="zh-CN" w:bidi="ar"/>
        </w:rPr>
      </w:pPr>
      <w:r>
        <w:rPr>
          <w:rFonts w:hint="eastAsia" w:ascii="Times New Roman" w:hAnsi="Times New Roman" w:cs="宋体"/>
          <w:b/>
          <w:sz w:val="84"/>
          <w:szCs w:val="84"/>
          <w:lang w:eastAsia="zh-CN" w:bidi="ar"/>
        </w:rPr>
        <w:t>干部在线学习中心</w:t>
      </w:r>
    </w:p>
    <w:p>
      <w:pPr>
        <w:ind w:firstLine="422" w:firstLineChars="50"/>
        <w:jc w:val="center"/>
        <w:rPr>
          <w:b/>
          <w:sz w:val="84"/>
          <w:szCs w:val="84"/>
        </w:rPr>
      </w:pPr>
      <w:r>
        <w:rPr>
          <w:rFonts w:hint="eastAsia"/>
          <w:b/>
          <w:sz w:val="84"/>
          <w:szCs w:val="84"/>
        </w:rPr>
        <w:t>管理员操作手册</w:t>
      </w:r>
    </w:p>
    <w:p>
      <w:pPr>
        <w:ind w:firstLine="261" w:firstLineChars="50"/>
        <w:jc w:val="center"/>
        <w:rPr>
          <w:b/>
          <w:sz w:val="52"/>
          <w:szCs w:val="52"/>
        </w:rPr>
      </w:pPr>
    </w:p>
    <w:p>
      <w:pPr>
        <w:ind w:firstLine="261" w:firstLineChars="50"/>
        <w:jc w:val="center"/>
        <w:rPr>
          <w:b/>
          <w:sz w:val="52"/>
          <w:szCs w:val="52"/>
        </w:rPr>
      </w:pPr>
    </w:p>
    <w:p>
      <w:pPr>
        <w:ind w:firstLine="261" w:firstLineChars="50"/>
        <w:jc w:val="center"/>
        <w:rPr>
          <w:b/>
          <w:sz w:val="52"/>
          <w:szCs w:val="52"/>
        </w:rPr>
      </w:pPr>
    </w:p>
    <w:p>
      <w:pPr>
        <w:ind w:firstLine="261" w:firstLineChars="50"/>
        <w:jc w:val="center"/>
        <w:rPr>
          <w:b/>
          <w:sz w:val="52"/>
          <w:szCs w:val="52"/>
        </w:rPr>
      </w:pPr>
    </w:p>
    <w:p>
      <w:pPr>
        <w:ind w:firstLine="261" w:firstLineChars="50"/>
        <w:jc w:val="center"/>
        <w:rPr>
          <w:b/>
          <w:sz w:val="52"/>
          <w:szCs w:val="52"/>
        </w:rPr>
      </w:pPr>
    </w:p>
    <w:p>
      <w:pPr>
        <w:ind w:firstLine="261" w:firstLineChars="50"/>
        <w:jc w:val="center"/>
        <w:rPr>
          <w:b/>
          <w:sz w:val="52"/>
          <w:szCs w:val="52"/>
        </w:rPr>
      </w:pPr>
    </w:p>
    <w:p>
      <w:pPr>
        <w:ind w:firstLine="161" w:firstLineChars="50"/>
        <w:jc w:val="center"/>
        <w:rPr>
          <w:rFonts w:ascii="仿宋" w:hAnsi="仿宋" w:eastAsia="仿宋"/>
          <w:b/>
          <w:sz w:val="32"/>
          <w:szCs w:val="32"/>
        </w:rPr>
      </w:pPr>
      <w:r>
        <w:rPr>
          <w:rFonts w:hint="eastAsia" w:ascii="仿宋" w:hAnsi="仿宋" w:eastAsia="仿宋"/>
          <w:b/>
          <w:sz w:val="32"/>
          <w:szCs w:val="32"/>
        </w:rPr>
        <w:t>国家行政学院音像出版社</w:t>
      </w:r>
    </w:p>
    <w:p>
      <w:pPr>
        <w:ind w:firstLine="161" w:firstLineChars="50"/>
        <w:jc w:val="center"/>
        <w:rPr>
          <w:rFonts w:hint="eastAsia"/>
          <w:b/>
          <w:sz w:val="32"/>
          <w:szCs w:val="32"/>
        </w:rPr>
      </w:pPr>
      <w:r>
        <w:rPr>
          <w:rFonts w:hint="eastAsia" w:ascii="仿宋" w:hAnsi="仿宋" w:eastAsia="仿宋"/>
          <w:b/>
          <w:sz w:val="32"/>
          <w:szCs w:val="32"/>
        </w:rPr>
        <w:t>2017年</w:t>
      </w:r>
      <w:r>
        <w:rPr>
          <w:rFonts w:hint="eastAsia" w:ascii="仿宋" w:hAnsi="仿宋" w:eastAsia="仿宋"/>
          <w:b/>
          <w:sz w:val="32"/>
          <w:szCs w:val="32"/>
          <w:lang w:val="en-US" w:eastAsia="zh-CN"/>
        </w:rPr>
        <w:t>7</w:t>
      </w:r>
      <w:r>
        <w:rPr>
          <w:rFonts w:hint="eastAsia" w:ascii="仿宋" w:hAnsi="仿宋" w:eastAsia="仿宋"/>
          <w:b/>
          <w:sz w:val="32"/>
          <w:szCs w:val="32"/>
        </w:rPr>
        <w:t>月</w:t>
      </w:r>
      <w:r>
        <w:rPr>
          <w:b/>
          <w:sz w:val="52"/>
          <w:szCs w:val="52"/>
        </w:rPr>
        <w:br w:type="page"/>
      </w:r>
      <w:r>
        <w:rPr>
          <w:b/>
          <w:sz w:val="32"/>
          <w:szCs w:val="32"/>
          <w:lang w:val="zh-CN"/>
        </w:rPr>
        <w:t>目录</w:t>
      </w:r>
      <w:bookmarkStart w:id="0" w:name="_Toc30681"/>
    </w:p>
    <w:p>
      <w:pPr>
        <w:pStyle w:val="12"/>
        <w:tabs>
          <w:tab w:val="right" w:leader="dot" w:pos="8296"/>
        </w:tabs>
        <w:rPr>
          <w:rFonts w:asciiTheme="minorHAnsi" w:hAnsiTheme="minorHAnsi" w:eastAsiaTheme="minorEastAsia" w:cstheme="minorBidi"/>
          <w:szCs w:val="22"/>
        </w:rPr>
      </w:pPr>
      <w:r>
        <w:rPr>
          <w:rFonts w:hint="eastAsia"/>
        </w:rPr>
        <w:fldChar w:fldCharType="begin"/>
      </w:r>
      <w:r>
        <w:rPr>
          <w:rFonts w:hint="eastAsia"/>
        </w:rPr>
        <w:instrText xml:space="preserve">TOC \o "1-3" \h \u </w:instrText>
      </w:r>
      <w:r>
        <w:rPr>
          <w:rFonts w:hint="eastAsia"/>
        </w:rPr>
        <w:fldChar w:fldCharType="separate"/>
      </w:r>
    </w:p>
    <w:p>
      <w:pPr>
        <w:pStyle w:val="15"/>
        <w:tabs>
          <w:tab w:val="right" w:leader="dot" w:pos="8296"/>
        </w:tabs>
        <w:rPr>
          <w:rFonts w:asciiTheme="minorHAnsi" w:hAnsiTheme="minorHAnsi" w:eastAsiaTheme="minorEastAsia" w:cstheme="minorBidi"/>
          <w:szCs w:val="22"/>
        </w:rPr>
      </w:pPr>
      <w:r>
        <w:fldChar w:fldCharType="begin"/>
      </w:r>
      <w:r>
        <w:instrText xml:space="preserve"> HYPERLINK \l "_Toc476239718" </w:instrText>
      </w:r>
      <w:r>
        <w:fldChar w:fldCharType="separate"/>
      </w:r>
      <w:r>
        <w:rPr>
          <w:rStyle w:val="19"/>
        </w:rPr>
        <w:t>1</w:t>
      </w:r>
      <w:r>
        <w:rPr>
          <w:rStyle w:val="19"/>
          <w:rFonts w:hint="eastAsia"/>
        </w:rPr>
        <w:t>、用户管理</w:t>
      </w:r>
      <w:r>
        <w:tab/>
      </w:r>
      <w:r>
        <w:fldChar w:fldCharType="begin"/>
      </w:r>
      <w:r>
        <w:instrText xml:space="preserve"> PAGEREF _Toc476239718 \h </w:instrText>
      </w:r>
      <w:r>
        <w:fldChar w:fldCharType="separate"/>
      </w:r>
      <w:r>
        <w:t>4</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"_Toc476239719" </w:instrText>
      </w:r>
      <w:r>
        <w:fldChar w:fldCharType="separate"/>
      </w:r>
      <w:r>
        <w:rPr>
          <w:rStyle w:val="19"/>
          <w:rFonts w:ascii="仿宋" w:hAnsi="仿宋" w:eastAsia="仿宋"/>
        </w:rPr>
        <w:t>1.1</w:t>
      </w:r>
      <w:r>
        <w:rPr>
          <w:rStyle w:val="19"/>
          <w:rFonts w:hint="eastAsia" w:ascii="仿宋" w:hAnsi="仿宋" w:eastAsia="仿宋"/>
        </w:rPr>
        <w:t>用户列表</w:t>
      </w:r>
      <w:r>
        <w:tab/>
      </w:r>
      <w:r>
        <w:fldChar w:fldCharType="begin"/>
      </w:r>
      <w:r>
        <w:instrText xml:space="preserve"> PAGEREF _Toc476239719 \h </w:instrText>
      </w:r>
      <w:r>
        <w:fldChar w:fldCharType="separate"/>
      </w:r>
      <w:r>
        <w:t>5</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"_Toc476239720" </w:instrText>
      </w:r>
      <w:r>
        <w:fldChar w:fldCharType="separate"/>
      </w:r>
      <w:r>
        <w:rPr>
          <w:rStyle w:val="19"/>
          <w:rFonts w:ascii="仿宋" w:hAnsi="仿宋" w:eastAsia="仿宋"/>
        </w:rPr>
        <w:t>1.2</w:t>
      </w:r>
      <w:r>
        <w:rPr>
          <w:rStyle w:val="19"/>
          <w:rFonts w:hint="eastAsia" w:ascii="仿宋" w:hAnsi="仿宋" w:eastAsia="仿宋"/>
        </w:rPr>
        <w:t>新建用户</w:t>
      </w:r>
      <w:r>
        <w:tab/>
      </w:r>
      <w:r>
        <w:fldChar w:fldCharType="begin"/>
      </w:r>
      <w:r>
        <w:instrText xml:space="preserve"> PAGEREF _Toc476239720 \h </w:instrText>
      </w:r>
      <w:r>
        <w:fldChar w:fldCharType="separate"/>
      </w:r>
      <w:r>
        <w:t>6</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"_Toc476239721" </w:instrText>
      </w:r>
      <w:r>
        <w:fldChar w:fldCharType="separate"/>
      </w:r>
      <w:r>
        <w:rPr>
          <w:rStyle w:val="19"/>
          <w:rFonts w:ascii="仿宋" w:hAnsi="仿宋" w:eastAsia="仿宋"/>
        </w:rPr>
        <w:t>1.3</w:t>
      </w:r>
      <w:r>
        <w:rPr>
          <w:rStyle w:val="19"/>
          <w:rFonts w:hint="eastAsia" w:ascii="仿宋" w:hAnsi="仿宋" w:eastAsia="仿宋"/>
        </w:rPr>
        <w:t>待审核用户列表</w:t>
      </w:r>
      <w:r>
        <w:tab/>
      </w:r>
      <w:r>
        <w:fldChar w:fldCharType="begin"/>
      </w:r>
      <w:r>
        <w:instrText xml:space="preserve"> PAGEREF _Toc476239721 \h </w:instrText>
      </w:r>
      <w:r>
        <w:fldChar w:fldCharType="separate"/>
      </w:r>
      <w:r>
        <w:t>6</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"_Toc476239722" </w:instrText>
      </w:r>
      <w:r>
        <w:fldChar w:fldCharType="separate"/>
      </w:r>
      <w:r>
        <w:rPr>
          <w:rStyle w:val="19"/>
          <w:rFonts w:ascii="仿宋" w:hAnsi="仿宋" w:eastAsia="仿宋"/>
        </w:rPr>
        <w:t>1.4</w:t>
      </w:r>
      <w:r>
        <w:rPr>
          <w:rStyle w:val="19"/>
          <w:rFonts w:hint="eastAsia" w:ascii="仿宋" w:hAnsi="仿宋" w:eastAsia="仿宋"/>
        </w:rPr>
        <w:t>用户批量导入</w:t>
      </w:r>
      <w:r>
        <w:tab/>
      </w:r>
      <w:r>
        <w:fldChar w:fldCharType="begin"/>
      </w:r>
      <w:r>
        <w:instrText xml:space="preserve"> PAGEREF _Toc476239722 \h </w:instrText>
      </w:r>
      <w:r>
        <w:fldChar w:fldCharType="separate"/>
      </w:r>
      <w:r>
        <w:t>7</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"_Toc476239723" </w:instrText>
      </w:r>
      <w:r>
        <w:fldChar w:fldCharType="separate"/>
      </w:r>
      <w:r>
        <w:rPr>
          <w:rStyle w:val="19"/>
          <w:rFonts w:ascii="仿宋" w:hAnsi="仿宋" w:eastAsia="仿宋"/>
        </w:rPr>
        <w:t>1.5</w:t>
      </w:r>
      <w:r>
        <w:rPr>
          <w:rStyle w:val="19"/>
          <w:rFonts w:hint="eastAsia" w:ascii="仿宋" w:hAnsi="仿宋" w:eastAsia="仿宋"/>
        </w:rPr>
        <w:t>批量删除学员列表</w:t>
      </w:r>
      <w:r>
        <w:tab/>
      </w:r>
      <w:r>
        <w:fldChar w:fldCharType="begin"/>
      </w:r>
      <w:r>
        <w:instrText xml:space="preserve"> PAGEREF _Toc476239723 \h </w:instrText>
      </w:r>
      <w:r>
        <w:fldChar w:fldCharType="separate"/>
      </w:r>
      <w:r>
        <w:t>7</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"_Toc476239724" </w:instrText>
      </w:r>
      <w:r>
        <w:fldChar w:fldCharType="separate"/>
      </w:r>
      <w:r>
        <w:rPr>
          <w:rStyle w:val="19"/>
          <w:rFonts w:ascii="仿宋" w:hAnsi="仿宋" w:eastAsia="仿宋"/>
        </w:rPr>
        <w:t>1.6</w:t>
      </w:r>
      <w:r>
        <w:rPr>
          <w:rStyle w:val="19"/>
          <w:rFonts w:hint="eastAsia" w:ascii="仿宋" w:hAnsi="仿宋" w:eastAsia="仿宋"/>
        </w:rPr>
        <w:t>组织列表</w:t>
      </w:r>
      <w:r>
        <w:tab/>
      </w:r>
      <w:r>
        <w:fldChar w:fldCharType="begin"/>
      </w:r>
      <w:r>
        <w:instrText xml:space="preserve"> PAGEREF _Toc476239724 \h </w:instrText>
      </w:r>
      <w:r>
        <w:fldChar w:fldCharType="separate"/>
      </w:r>
      <w:r>
        <w:t>8</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"_Toc476239725" </w:instrText>
      </w:r>
      <w:r>
        <w:fldChar w:fldCharType="separate"/>
      </w:r>
      <w:r>
        <w:rPr>
          <w:rStyle w:val="19"/>
          <w:rFonts w:ascii="仿宋" w:hAnsi="仿宋" w:eastAsia="仿宋"/>
        </w:rPr>
        <w:t>1.7</w:t>
      </w:r>
      <w:r>
        <w:rPr>
          <w:rStyle w:val="19"/>
          <w:rFonts w:hint="eastAsia" w:ascii="仿宋" w:hAnsi="仿宋" w:eastAsia="仿宋"/>
        </w:rPr>
        <w:t>查看组织树</w:t>
      </w:r>
      <w:r>
        <w:tab/>
      </w:r>
      <w:r>
        <w:fldChar w:fldCharType="begin"/>
      </w:r>
      <w:r>
        <w:instrText xml:space="preserve"> PAGEREF _Toc476239725 \h </w:instrText>
      </w:r>
      <w:r>
        <w:fldChar w:fldCharType="separate"/>
      </w:r>
      <w:r>
        <w:t>8</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"_Toc476239726" </w:instrText>
      </w:r>
      <w:r>
        <w:fldChar w:fldCharType="separate"/>
      </w:r>
      <w:r>
        <w:rPr>
          <w:rStyle w:val="19"/>
          <w:rFonts w:ascii="仿宋" w:hAnsi="仿宋" w:eastAsia="仿宋"/>
        </w:rPr>
        <w:t>1.8</w:t>
      </w:r>
      <w:r>
        <w:rPr>
          <w:rStyle w:val="19"/>
          <w:rFonts w:hint="eastAsia" w:ascii="仿宋" w:hAnsi="仿宋" w:eastAsia="仿宋"/>
        </w:rPr>
        <w:t>待审核列表（转单位）</w:t>
      </w:r>
      <w:r>
        <w:tab/>
      </w:r>
      <w:r>
        <w:fldChar w:fldCharType="begin"/>
      </w:r>
      <w:r>
        <w:instrText xml:space="preserve"> PAGEREF _Toc476239726 \h </w:instrText>
      </w:r>
      <w:r>
        <w:fldChar w:fldCharType="separate"/>
      </w:r>
      <w:r>
        <w:t>9</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"_Toc476239727" </w:instrText>
      </w:r>
      <w:r>
        <w:fldChar w:fldCharType="separate"/>
      </w:r>
      <w:r>
        <w:rPr>
          <w:rStyle w:val="19"/>
          <w:rFonts w:ascii="仿宋" w:hAnsi="仿宋" w:eastAsia="仿宋"/>
        </w:rPr>
        <w:t>1.9</w:t>
      </w:r>
      <w:r>
        <w:rPr>
          <w:rStyle w:val="19"/>
          <w:rFonts w:hint="eastAsia" w:ascii="仿宋" w:hAnsi="仿宋" w:eastAsia="仿宋"/>
        </w:rPr>
        <w:t>已审核列表（转单位）</w:t>
      </w:r>
      <w:r>
        <w:tab/>
      </w:r>
      <w:r>
        <w:fldChar w:fldCharType="begin"/>
      </w:r>
      <w:r>
        <w:instrText xml:space="preserve"> PAGEREF _Toc476239727 \h </w:instrText>
      </w:r>
      <w:r>
        <w:fldChar w:fldCharType="separate"/>
      </w:r>
      <w:r>
        <w:t>9</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"_Toc476239728" </w:instrText>
      </w:r>
      <w:r>
        <w:fldChar w:fldCharType="separate"/>
      </w:r>
      <w:r>
        <w:rPr>
          <w:rStyle w:val="19"/>
          <w:rFonts w:ascii="仿宋" w:hAnsi="仿宋" w:eastAsia="仿宋"/>
        </w:rPr>
        <w:t>1.10</w:t>
      </w:r>
      <w:r>
        <w:rPr>
          <w:rStyle w:val="19"/>
          <w:rFonts w:hint="eastAsia" w:ascii="仿宋" w:hAnsi="仿宋" w:eastAsia="仿宋"/>
        </w:rPr>
        <w:t>退休申请</w:t>
      </w:r>
      <w:r>
        <w:tab/>
      </w:r>
      <w:r>
        <w:fldChar w:fldCharType="begin"/>
      </w:r>
      <w:r>
        <w:instrText xml:space="preserve"> PAGEREF _Toc476239728 \h </w:instrText>
      </w:r>
      <w:r>
        <w:fldChar w:fldCharType="separate"/>
      </w:r>
      <w:r>
        <w:t>10</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"_Toc476239729" </w:instrText>
      </w:r>
      <w:r>
        <w:fldChar w:fldCharType="separate"/>
      </w:r>
      <w:r>
        <w:rPr>
          <w:rStyle w:val="19"/>
          <w:rFonts w:ascii="仿宋" w:hAnsi="仿宋" w:eastAsia="仿宋"/>
        </w:rPr>
        <w:t>1.11</w:t>
      </w:r>
      <w:r>
        <w:rPr>
          <w:rStyle w:val="19"/>
          <w:rFonts w:hint="eastAsia" w:ascii="仿宋" w:hAnsi="仿宋" w:eastAsia="仿宋"/>
        </w:rPr>
        <w:t>待审核列表</w:t>
      </w:r>
      <w:r>
        <w:tab/>
      </w:r>
      <w:r>
        <w:fldChar w:fldCharType="begin"/>
      </w:r>
      <w:r>
        <w:instrText xml:space="preserve"> PAGEREF _Toc476239729 \h </w:instrText>
      </w:r>
      <w:r>
        <w:fldChar w:fldCharType="separate"/>
      </w:r>
      <w:r>
        <w:t>10</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"_Toc476239730" </w:instrText>
      </w:r>
      <w:r>
        <w:fldChar w:fldCharType="separate"/>
      </w:r>
      <w:r>
        <w:rPr>
          <w:rStyle w:val="19"/>
          <w:rFonts w:ascii="仿宋" w:hAnsi="仿宋" w:eastAsia="仿宋"/>
        </w:rPr>
        <w:t>1.12</w:t>
      </w:r>
      <w:r>
        <w:rPr>
          <w:rStyle w:val="19"/>
          <w:rFonts w:hint="eastAsia" w:ascii="仿宋" w:hAnsi="仿宋" w:eastAsia="仿宋"/>
        </w:rPr>
        <w:t>已审核列表</w:t>
      </w:r>
      <w:r>
        <w:tab/>
      </w:r>
      <w:r>
        <w:fldChar w:fldCharType="begin"/>
      </w:r>
      <w:r>
        <w:instrText xml:space="preserve"> PAGEREF _Toc476239730 \h </w:instrText>
      </w:r>
      <w:r>
        <w:fldChar w:fldCharType="separate"/>
      </w:r>
      <w:r>
        <w:t>10</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"_Toc476239731" </w:instrText>
      </w:r>
      <w:r>
        <w:fldChar w:fldCharType="separate"/>
      </w:r>
      <w:r>
        <w:rPr>
          <w:rStyle w:val="19"/>
          <w:rFonts w:ascii="仿宋" w:hAnsi="仿宋" w:eastAsia="仿宋"/>
        </w:rPr>
        <w:t>1.13</w:t>
      </w:r>
      <w:r>
        <w:rPr>
          <w:rStyle w:val="19"/>
          <w:rFonts w:hint="eastAsia" w:ascii="仿宋" w:hAnsi="仿宋" w:eastAsia="仿宋"/>
        </w:rPr>
        <w:t>角色列表</w:t>
      </w:r>
      <w:r>
        <w:tab/>
      </w:r>
      <w:r>
        <w:fldChar w:fldCharType="begin"/>
      </w:r>
      <w:r>
        <w:instrText xml:space="preserve"> PAGEREF _Toc476239731 \h </w:instrText>
      </w:r>
      <w:r>
        <w:fldChar w:fldCharType="separate"/>
      </w:r>
      <w:r>
        <w:t>11</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"_Toc476239732" </w:instrText>
      </w:r>
      <w:r>
        <w:fldChar w:fldCharType="separate"/>
      </w:r>
      <w:r>
        <w:rPr>
          <w:rStyle w:val="19"/>
          <w:rFonts w:ascii="仿宋" w:hAnsi="仿宋" w:eastAsia="仿宋"/>
        </w:rPr>
        <w:t>1.14</w:t>
      </w:r>
      <w:r>
        <w:rPr>
          <w:rStyle w:val="19"/>
          <w:rFonts w:hint="eastAsia" w:ascii="仿宋" w:hAnsi="仿宋" w:eastAsia="仿宋"/>
        </w:rPr>
        <w:t>新建角色</w:t>
      </w:r>
      <w:r>
        <w:tab/>
      </w:r>
      <w:r>
        <w:fldChar w:fldCharType="begin"/>
      </w:r>
      <w:r>
        <w:instrText xml:space="preserve"> PAGEREF _Toc476239732 \h </w:instrText>
      </w:r>
      <w:r>
        <w:fldChar w:fldCharType="separate"/>
      </w:r>
      <w:r>
        <w:t>12</w:t>
      </w:r>
      <w:r>
        <w:fldChar w:fldCharType="end"/>
      </w:r>
      <w:r>
        <w:fldChar w:fldCharType="end"/>
      </w:r>
    </w:p>
    <w:p>
      <w:pPr>
        <w:pStyle w:val="15"/>
        <w:tabs>
          <w:tab w:val="right" w:leader="dot" w:pos="8296"/>
        </w:tabs>
        <w:rPr>
          <w:rFonts w:asciiTheme="minorHAnsi" w:hAnsiTheme="minorHAnsi" w:eastAsiaTheme="minorEastAsia" w:cstheme="minorBidi"/>
          <w:szCs w:val="22"/>
        </w:rPr>
      </w:pPr>
      <w:r>
        <w:fldChar w:fldCharType="begin"/>
      </w:r>
      <w:r>
        <w:instrText xml:space="preserve"> HYPERLINK \l "_Toc476239733" </w:instrText>
      </w:r>
      <w:r>
        <w:fldChar w:fldCharType="separate"/>
      </w:r>
      <w:r>
        <w:rPr>
          <w:rStyle w:val="19"/>
        </w:rPr>
        <w:t>2</w:t>
      </w:r>
      <w:r>
        <w:rPr>
          <w:rStyle w:val="19"/>
          <w:rFonts w:hint="eastAsia"/>
        </w:rPr>
        <w:t>、课程管理</w:t>
      </w:r>
      <w:r>
        <w:tab/>
      </w:r>
      <w:r>
        <w:fldChar w:fldCharType="begin"/>
      </w:r>
      <w:r>
        <w:instrText xml:space="preserve"> PAGEREF _Toc476239733 \h </w:instrText>
      </w:r>
      <w:r>
        <w:fldChar w:fldCharType="separate"/>
      </w:r>
      <w:r>
        <w:t>12</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"_Toc476239734" </w:instrText>
      </w:r>
      <w:r>
        <w:fldChar w:fldCharType="separate"/>
      </w:r>
      <w:r>
        <w:rPr>
          <w:rStyle w:val="19"/>
          <w:rFonts w:ascii="仿宋" w:hAnsi="仿宋" w:eastAsia="仿宋"/>
        </w:rPr>
        <w:t>2.1</w:t>
      </w:r>
      <w:r>
        <w:rPr>
          <w:rStyle w:val="19"/>
          <w:rFonts w:hint="eastAsia" w:ascii="仿宋" w:hAnsi="仿宋" w:eastAsia="仿宋"/>
        </w:rPr>
        <w:t>课程分类</w:t>
      </w:r>
      <w:r>
        <w:tab/>
      </w:r>
      <w:r>
        <w:fldChar w:fldCharType="begin"/>
      </w:r>
      <w:r>
        <w:instrText xml:space="preserve"> PAGEREF _Toc476239734 \h </w:instrText>
      </w:r>
      <w:r>
        <w:fldChar w:fldCharType="separate"/>
      </w:r>
      <w:r>
        <w:t>13</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"_Toc476239735" </w:instrText>
      </w:r>
      <w:r>
        <w:fldChar w:fldCharType="separate"/>
      </w:r>
      <w:r>
        <w:rPr>
          <w:rStyle w:val="19"/>
          <w:rFonts w:ascii="仿宋" w:hAnsi="仿宋" w:eastAsia="仿宋"/>
        </w:rPr>
        <w:t>2.2</w:t>
      </w:r>
      <w:r>
        <w:rPr>
          <w:rStyle w:val="19"/>
          <w:rFonts w:hint="eastAsia" w:ascii="仿宋" w:hAnsi="仿宋" w:eastAsia="仿宋"/>
        </w:rPr>
        <w:t>课程列表</w:t>
      </w:r>
      <w:r>
        <w:tab/>
      </w:r>
      <w:r>
        <w:fldChar w:fldCharType="begin"/>
      </w:r>
      <w:r>
        <w:instrText xml:space="preserve"> PAGEREF _Toc476239735 \h </w:instrText>
      </w:r>
      <w:r>
        <w:fldChar w:fldCharType="separate"/>
      </w:r>
      <w:r>
        <w:t>13</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"_Toc476239736" </w:instrText>
      </w:r>
      <w:r>
        <w:fldChar w:fldCharType="separate"/>
      </w:r>
      <w:r>
        <w:rPr>
          <w:rStyle w:val="19"/>
          <w:rFonts w:ascii="仿宋" w:hAnsi="仿宋" w:eastAsia="仿宋"/>
        </w:rPr>
        <w:t>2.3</w:t>
      </w:r>
      <w:r>
        <w:rPr>
          <w:rStyle w:val="19"/>
          <w:rFonts w:hint="eastAsia" w:ascii="仿宋" w:hAnsi="仿宋" w:eastAsia="仿宋"/>
        </w:rPr>
        <w:t>新建课程</w:t>
      </w:r>
      <w:r>
        <w:tab/>
      </w:r>
      <w:r>
        <w:fldChar w:fldCharType="begin"/>
      </w:r>
      <w:r>
        <w:instrText xml:space="preserve"> PAGEREF _Toc476239736 \h </w:instrText>
      </w:r>
      <w:r>
        <w:fldChar w:fldCharType="separate"/>
      </w:r>
      <w:r>
        <w:t>14</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"_Toc476239737" </w:instrText>
      </w:r>
      <w:r>
        <w:fldChar w:fldCharType="separate"/>
      </w:r>
      <w:r>
        <w:rPr>
          <w:rStyle w:val="19"/>
          <w:rFonts w:ascii="仿宋" w:hAnsi="仿宋" w:eastAsia="仿宋"/>
        </w:rPr>
        <w:t>2.4</w:t>
      </w:r>
      <w:r>
        <w:rPr>
          <w:rStyle w:val="19"/>
          <w:rFonts w:hint="eastAsia" w:ascii="仿宋" w:hAnsi="仿宋" w:eastAsia="仿宋"/>
        </w:rPr>
        <w:t>课程批量导入</w:t>
      </w:r>
      <w:r>
        <w:tab/>
      </w:r>
      <w:r>
        <w:fldChar w:fldCharType="begin"/>
      </w:r>
      <w:r>
        <w:instrText xml:space="preserve"> PAGEREF _Toc476239737 \h </w:instrText>
      </w:r>
      <w:r>
        <w:fldChar w:fldCharType="separate"/>
      </w:r>
      <w:r>
        <w:t>14</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"_Toc476239738" </w:instrText>
      </w:r>
      <w:r>
        <w:fldChar w:fldCharType="separate"/>
      </w:r>
      <w:r>
        <w:rPr>
          <w:rStyle w:val="19"/>
          <w:rFonts w:ascii="仿宋" w:hAnsi="仿宋" w:eastAsia="仿宋"/>
        </w:rPr>
        <w:t>2.5</w:t>
      </w:r>
      <w:r>
        <w:rPr>
          <w:rStyle w:val="19"/>
          <w:rFonts w:hint="eastAsia" w:ascii="仿宋" w:hAnsi="仿宋" w:eastAsia="仿宋"/>
        </w:rPr>
        <w:t>推荐课程</w:t>
      </w:r>
      <w:r>
        <w:tab/>
      </w:r>
      <w:r>
        <w:fldChar w:fldCharType="begin"/>
      </w:r>
      <w:r>
        <w:instrText xml:space="preserve"> PAGEREF _Toc476239738 \h </w:instrText>
      </w:r>
      <w:r>
        <w:fldChar w:fldCharType="separate"/>
      </w:r>
      <w:r>
        <w:t>14</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"_Toc476239739" </w:instrText>
      </w:r>
      <w:r>
        <w:fldChar w:fldCharType="separate"/>
      </w:r>
      <w:r>
        <w:rPr>
          <w:rStyle w:val="19"/>
          <w:rFonts w:ascii="仿宋" w:hAnsi="仿宋" w:eastAsia="仿宋"/>
        </w:rPr>
        <w:t>2.6</w:t>
      </w:r>
      <w:r>
        <w:rPr>
          <w:rStyle w:val="19"/>
          <w:rFonts w:hint="eastAsia" w:ascii="仿宋" w:hAnsi="仿宋" w:eastAsia="仿宋"/>
        </w:rPr>
        <w:t>课程审核列表</w:t>
      </w:r>
      <w:r>
        <w:tab/>
      </w:r>
      <w:r>
        <w:fldChar w:fldCharType="begin"/>
      </w:r>
      <w:r>
        <w:instrText xml:space="preserve"> PAGEREF _Toc476239739 \h </w:instrText>
      </w:r>
      <w:r>
        <w:fldChar w:fldCharType="separate"/>
      </w:r>
      <w:r>
        <w:t>15</w:t>
      </w:r>
      <w:r>
        <w:fldChar w:fldCharType="end"/>
      </w:r>
      <w:r>
        <w:fldChar w:fldCharType="end"/>
      </w:r>
    </w:p>
    <w:p>
      <w:pPr>
        <w:pStyle w:val="15"/>
        <w:tabs>
          <w:tab w:val="right" w:leader="dot" w:pos="8296"/>
        </w:tabs>
        <w:rPr>
          <w:rFonts w:asciiTheme="minorHAnsi" w:hAnsiTheme="minorHAnsi" w:eastAsiaTheme="minorEastAsia" w:cstheme="minorBidi"/>
          <w:szCs w:val="22"/>
        </w:rPr>
      </w:pPr>
      <w:r>
        <w:fldChar w:fldCharType="begin"/>
      </w:r>
      <w:r>
        <w:instrText xml:space="preserve"> HYPERLINK \l "_Toc476239740" </w:instrText>
      </w:r>
      <w:r>
        <w:fldChar w:fldCharType="separate"/>
      </w:r>
      <w:r>
        <w:rPr>
          <w:rStyle w:val="19"/>
        </w:rPr>
        <w:t>3</w:t>
      </w:r>
      <w:r>
        <w:rPr>
          <w:rStyle w:val="19"/>
          <w:rFonts w:hint="eastAsia"/>
        </w:rPr>
        <w:t>、教师管理</w:t>
      </w:r>
      <w:r>
        <w:tab/>
      </w:r>
      <w:r>
        <w:fldChar w:fldCharType="begin"/>
      </w:r>
      <w:r>
        <w:instrText xml:space="preserve"> PAGEREF _Toc476239740 \h </w:instrText>
      </w:r>
      <w:r>
        <w:fldChar w:fldCharType="separate"/>
      </w:r>
      <w:r>
        <w:t>15</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"_Toc476239741" </w:instrText>
      </w:r>
      <w:r>
        <w:fldChar w:fldCharType="separate"/>
      </w:r>
      <w:r>
        <w:rPr>
          <w:rStyle w:val="19"/>
          <w:rFonts w:ascii="仿宋" w:hAnsi="仿宋" w:eastAsia="仿宋"/>
        </w:rPr>
        <w:t>3.1</w:t>
      </w:r>
      <w:r>
        <w:rPr>
          <w:rStyle w:val="19"/>
          <w:rFonts w:hint="eastAsia" w:ascii="仿宋" w:hAnsi="仿宋" w:eastAsia="仿宋"/>
        </w:rPr>
        <w:t>教师列表</w:t>
      </w:r>
      <w:r>
        <w:tab/>
      </w:r>
      <w:r>
        <w:fldChar w:fldCharType="begin"/>
      </w:r>
      <w:r>
        <w:instrText xml:space="preserve"> PAGEREF _Toc476239741 \h </w:instrText>
      </w:r>
      <w:r>
        <w:fldChar w:fldCharType="separate"/>
      </w:r>
      <w:r>
        <w:t>15</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"_Toc476239742" </w:instrText>
      </w:r>
      <w:r>
        <w:fldChar w:fldCharType="separate"/>
      </w:r>
      <w:r>
        <w:rPr>
          <w:rStyle w:val="19"/>
          <w:rFonts w:ascii="仿宋" w:hAnsi="仿宋" w:eastAsia="仿宋"/>
        </w:rPr>
        <w:t>3.2</w:t>
      </w:r>
      <w:r>
        <w:rPr>
          <w:rStyle w:val="19"/>
          <w:rFonts w:hint="eastAsia" w:ascii="仿宋" w:hAnsi="仿宋" w:eastAsia="仿宋"/>
        </w:rPr>
        <w:t>新建教师</w:t>
      </w:r>
      <w:r>
        <w:tab/>
      </w:r>
      <w:r>
        <w:fldChar w:fldCharType="begin"/>
      </w:r>
      <w:r>
        <w:instrText xml:space="preserve"> PAGEREF _Toc476239742 \h </w:instrText>
      </w:r>
      <w:r>
        <w:fldChar w:fldCharType="separate"/>
      </w:r>
      <w:r>
        <w:t>16</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"_Toc476239743" </w:instrText>
      </w:r>
      <w:r>
        <w:fldChar w:fldCharType="separate"/>
      </w:r>
      <w:r>
        <w:rPr>
          <w:rStyle w:val="19"/>
          <w:rFonts w:ascii="仿宋" w:hAnsi="仿宋" w:eastAsia="仿宋"/>
        </w:rPr>
        <w:t>3.3</w:t>
      </w:r>
      <w:r>
        <w:rPr>
          <w:rStyle w:val="19"/>
          <w:rFonts w:hint="eastAsia" w:ascii="仿宋" w:hAnsi="仿宋" w:eastAsia="仿宋"/>
        </w:rPr>
        <w:t>教师批量导入</w:t>
      </w:r>
      <w:r>
        <w:tab/>
      </w:r>
      <w:r>
        <w:fldChar w:fldCharType="begin"/>
      </w:r>
      <w:r>
        <w:instrText xml:space="preserve"> PAGEREF _Toc476239743 \h </w:instrText>
      </w:r>
      <w:r>
        <w:fldChar w:fldCharType="separate"/>
      </w:r>
      <w:r>
        <w:t>16</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"_Toc476239744" </w:instrText>
      </w:r>
      <w:r>
        <w:fldChar w:fldCharType="separate"/>
      </w:r>
      <w:r>
        <w:rPr>
          <w:rStyle w:val="19"/>
          <w:rFonts w:ascii="仿宋" w:hAnsi="仿宋" w:eastAsia="仿宋"/>
        </w:rPr>
        <w:t>3.4</w:t>
      </w:r>
      <w:r>
        <w:rPr>
          <w:rStyle w:val="19"/>
          <w:rFonts w:hint="eastAsia" w:ascii="仿宋" w:hAnsi="仿宋" w:eastAsia="仿宋"/>
        </w:rPr>
        <w:t>名师荟萃</w:t>
      </w:r>
      <w:r>
        <w:tab/>
      </w:r>
      <w:r>
        <w:fldChar w:fldCharType="begin"/>
      </w:r>
      <w:r>
        <w:instrText xml:space="preserve"> PAGEREF _Toc476239744 \h </w:instrText>
      </w:r>
      <w:r>
        <w:fldChar w:fldCharType="separate"/>
      </w:r>
      <w:r>
        <w:t>16</w:t>
      </w:r>
      <w:r>
        <w:fldChar w:fldCharType="end"/>
      </w:r>
      <w:r>
        <w:fldChar w:fldCharType="end"/>
      </w:r>
    </w:p>
    <w:p>
      <w:pPr>
        <w:pStyle w:val="15"/>
        <w:tabs>
          <w:tab w:val="right" w:leader="dot" w:pos="8296"/>
        </w:tabs>
        <w:rPr>
          <w:rFonts w:asciiTheme="minorHAnsi" w:hAnsiTheme="minorHAnsi" w:eastAsiaTheme="minorEastAsia" w:cstheme="minorBidi"/>
          <w:szCs w:val="22"/>
        </w:rPr>
      </w:pPr>
      <w:r>
        <w:fldChar w:fldCharType="begin"/>
      </w:r>
      <w:r>
        <w:instrText xml:space="preserve"> HYPERLINK \l "_Toc476239745" </w:instrText>
      </w:r>
      <w:r>
        <w:fldChar w:fldCharType="separate"/>
      </w:r>
      <w:r>
        <w:rPr>
          <w:rStyle w:val="19"/>
        </w:rPr>
        <w:t>4</w:t>
      </w:r>
      <w:r>
        <w:rPr>
          <w:rStyle w:val="19"/>
          <w:rFonts w:hint="eastAsia"/>
        </w:rPr>
        <w:t>、学习班管理</w:t>
      </w:r>
      <w:r>
        <w:tab/>
      </w:r>
      <w:r>
        <w:fldChar w:fldCharType="begin"/>
      </w:r>
      <w:r>
        <w:instrText xml:space="preserve"> PAGEREF _Toc476239745 \h </w:instrText>
      </w:r>
      <w:r>
        <w:fldChar w:fldCharType="separate"/>
      </w:r>
      <w:r>
        <w:t>17</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"_Toc476239746" </w:instrText>
      </w:r>
      <w:r>
        <w:fldChar w:fldCharType="separate"/>
      </w:r>
      <w:r>
        <w:rPr>
          <w:rStyle w:val="19"/>
          <w:rFonts w:ascii="仿宋" w:hAnsi="仿宋" w:eastAsia="仿宋"/>
        </w:rPr>
        <w:t>4.1</w:t>
      </w:r>
      <w:r>
        <w:rPr>
          <w:rStyle w:val="19"/>
          <w:rFonts w:hint="eastAsia" w:ascii="仿宋" w:hAnsi="仿宋" w:eastAsia="仿宋"/>
        </w:rPr>
        <w:t>学习班列表</w:t>
      </w:r>
      <w:r>
        <w:tab/>
      </w:r>
      <w:r>
        <w:fldChar w:fldCharType="begin"/>
      </w:r>
      <w:r>
        <w:instrText xml:space="preserve"> PAGEREF _Toc476239746 \h </w:instrText>
      </w:r>
      <w:r>
        <w:fldChar w:fldCharType="separate"/>
      </w:r>
      <w:r>
        <w:t>17</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"_Toc476239747" </w:instrText>
      </w:r>
      <w:r>
        <w:fldChar w:fldCharType="separate"/>
      </w:r>
      <w:r>
        <w:rPr>
          <w:rStyle w:val="19"/>
          <w:rFonts w:ascii="仿宋" w:hAnsi="仿宋" w:eastAsia="仿宋"/>
        </w:rPr>
        <w:t>4.2</w:t>
      </w:r>
      <w:r>
        <w:rPr>
          <w:rStyle w:val="19"/>
          <w:rFonts w:hint="eastAsia" w:ascii="仿宋" w:hAnsi="仿宋" w:eastAsia="仿宋"/>
        </w:rPr>
        <w:t>新建学习班</w:t>
      </w:r>
      <w:r>
        <w:tab/>
      </w:r>
      <w:r>
        <w:fldChar w:fldCharType="begin"/>
      </w:r>
      <w:r>
        <w:instrText xml:space="preserve"> PAGEREF _Toc476239747 \h </w:instrText>
      </w:r>
      <w:r>
        <w:fldChar w:fldCharType="separate"/>
      </w:r>
      <w:r>
        <w:t>17</w:t>
      </w:r>
      <w:r>
        <w:fldChar w:fldCharType="end"/>
      </w:r>
      <w:r>
        <w:fldChar w:fldCharType="end"/>
      </w:r>
    </w:p>
    <w:p>
      <w:pPr>
        <w:pStyle w:val="15"/>
        <w:tabs>
          <w:tab w:val="right" w:leader="dot" w:pos="8296"/>
        </w:tabs>
        <w:rPr>
          <w:rFonts w:asciiTheme="minorHAnsi" w:hAnsiTheme="minorHAnsi" w:eastAsiaTheme="minorEastAsia" w:cstheme="minorBidi"/>
          <w:szCs w:val="22"/>
        </w:rPr>
      </w:pPr>
      <w:r>
        <w:fldChar w:fldCharType="begin"/>
      </w:r>
      <w:r>
        <w:instrText xml:space="preserve"> HYPERLINK \l "_Toc476239748" </w:instrText>
      </w:r>
      <w:r>
        <w:fldChar w:fldCharType="separate"/>
      </w:r>
      <w:r>
        <w:rPr>
          <w:rStyle w:val="19"/>
        </w:rPr>
        <w:t>5</w:t>
      </w:r>
      <w:r>
        <w:rPr>
          <w:rStyle w:val="19"/>
          <w:rFonts w:hint="eastAsia"/>
        </w:rPr>
        <w:t>、需求调研管理</w:t>
      </w:r>
      <w:r>
        <w:tab/>
      </w:r>
      <w:r>
        <w:fldChar w:fldCharType="begin"/>
      </w:r>
      <w:r>
        <w:instrText xml:space="preserve"> PAGEREF _Toc476239748 \h </w:instrText>
      </w:r>
      <w:r>
        <w:fldChar w:fldCharType="separate"/>
      </w:r>
      <w:r>
        <w:t>18</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"_Toc476239749" </w:instrText>
      </w:r>
      <w:r>
        <w:fldChar w:fldCharType="separate"/>
      </w:r>
      <w:r>
        <w:rPr>
          <w:rStyle w:val="19"/>
          <w:rFonts w:ascii="仿宋" w:hAnsi="仿宋" w:eastAsia="仿宋"/>
        </w:rPr>
        <w:t>5.1</w:t>
      </w:r>
      <w:r>
        <w:rPr>
          <w:rStyle w:val="19"/>
          <w:rFonts w:hint="eastAsia" w:ascii="仿宋" w:hAnsi="仿宋" w:eastAsia="仿宋"/>
        </w:rPr>
        <w:t>试题列表</w:t>
      </w:r>
      <w:r>
        <w:tab/>
      </w:r>
      <w:r>
        <w:fldChar w:fldCharType="begin"/>
      </w:r>
      <w:r>
        <w:instrText xml:space="preserve"> PAGEREF _Toc476239749 \h </w:instrText>
      </w:r>
      <w:r>
        <w:fldChar w:fldCharType="separate"/>
      </w:r>
      <w:r>
        <w:t>18</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"_Toc476239750" </w:instrText>
      </w:r>
      <w:r>
        <w:fldChar w:fldCharType="separate"/>
      </w:r>
      <w:r>
        <w:rPr>
          <w:rStyle w:val="19"/>
          <w:rFonts w:ascii="仿宋" w:hAnsi="仿宋" w:eastAsia="仿宋"/>
        </w:rPr>
        <w:t>5.2</w:t>
      </w:r>
      <w:r>
        <w:rPr>
          <w:rStyle w:val="19"/>
          <w:rFonts w:hint="eastAsia" w:ascii="仿宋" w:hAnsi="仿宋" w:eastAsia="仿宋"/>
        </w:rPr>
        <w:t>新建试题</w:t>
      </w:r>
      <w:r>
        <w:tab/>
      </w:r>
      <w:r>
        <w:fldChar w:fldCharType="begin"/>
      </w:r>
      <w:r>
        <w:instrText xml:space="preserve"> PAGEREF _Toc476239750 \h </w:instrText>
      </w:r>
      <w:r>
        <w:fldChar w:fldCharType="separate"/>
      </w:r>
      <w:r>
        <w:t>18</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"_Toc476239751" </w:instrText>
      </w:r>
      <w:r>
        <w:fldChar w:fldCharType="separate"/>
      </w:r>
      <w:r>
        <w:rPr>
          <w:rStyle w:val="19"/>
          <w:rFonts w:ascii="仿宋" w:hAnsi="仿宋" w:eastAsia="仿宋"/>
        </w:rPr>
        <w:t>5.3</w:t>
      </w:r>
      <w:r>
        <w:rPr>
          <w:rStyle w:val="19"/>
          <w:rFonts w:hint="eastAsia" w:ascii="仿宋" w:hAnsi="仿宋" w:eastAsia="仿宋"/>
        </w:rPr>
        <w:t>导入试题</w:t>
      </w:r>
      <w:r>
        <w:tab/>
      </w:r>
      <w:r>
        <w:fldChar w:fldCharType="begin"/>
      </w:r>
      <w:r>
        <w:instrText xml:space="preserve"> PAGEREF _Toc476239751 \h </w:instrText>
      </w:r>
      <w:r>
        <w:fldChar w:fldCharType="separate"/>
      </w:r>
      <w:r>
        <w:t>18</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"_Toc476239752" </w:instrText>
      </w:r>
      <w:r>
        <w:fldChar w:fldCharType="separate"/>
      </w:r>
      <w:r>
        <w:rPr>
          <w:rStyle w:val="19"/>
          <w:rFonts w:ascii="仿宋" w:hAnsi="仿宋" w:eastAsia="仿宋"/>
        </w:rPr>
        <w:t>5.4</w:t>
      </w:r>
      <w:r>
        <w:rPr>
          <w:rStyle w:val="19"/>
          <w:rFonts w:hint="eastAsia" w:ascii="仿宋" w:hAnsi="仿宋" w:eastAsia="仿宋"/>
        </w:rPr>
        <w:t>问卷列表、</w:t>
      </w:r>
      <w:r>
        <w:tab/>
      </w:r>
      <w:r>
        <w:fldChar w:fldCharType="begin"/>
      </w:r>
      <w:r>
        <w:instrText xml:space="preserve"> PAGEREF _Toc476239752 \h </w:instrText>
      </w:r>
      <w:r>
        <w:fldChar w:fldCharType="separate"/>
      </w:r>
      <w:r>
        <w:t>19</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"_Toc476239753" </w:instrText>
      </w:r>
      <w:r>
        <w:fldChar w:fldCharType="separate"/>
      </w:r>
      <w:r>
        <w:rPr>
          <w:rStyle w:val="19"/>
          <w:rFonts w:ascii="仿宋" w:hAnsi="仿宋" w:eastAsia="仿宋"/>
        </w:rPr>
        <w:t>5.5</w:t>
      </w:r>
      <w:r>
        <w:rPr>
          <w:rStyle w:val="19"/>
          <w:rFonts w:hint="eastAsia" w:ascii="仿宋" w:hAnsi="仿宋" w:eastAsia="仿宋"/>
        </w:rPr>
        <w:t>新建问卷</w:t>
      </w:r>
      <w:r>
        <w:tab/>
      </w:r>
      <w:r>
        <w:fldChar w:fldCharType="begin"/>
      </w:r>
      <w:r>
        <w:instrText xml:space="preserve"> PAGEREF _Toc476239753 \h </w:instrText>
      </w:r>
      <w:r>
        <w:fldChar w:fldCharType="separate"/>
      </w:r>
      <w:r>
        <w:t>19</w:t>
      </w:r>
      <w:r>
        <w:fldChar w:fldCharType="end"/>
      </w:r>
      <w:r>
        <w:fldChar w:fldCharType="end"/>
      </w:r>
    </w:p>
    <w:p>
      <w:pPr>
        <w:pStyle w:val="15"/>
        <w:tabs>
          <w:tab w:val="right" w:leader="dot" w:pos="8296"/>
        </w:tabs>
        <w:rPr>
          <w:rFonts w:asciiTheme="minorHAnsi" w:hAnsiTheme="minorHAnsi" w:eastAsiaTheme="minorEastAsia" w:cstheme="minorBidi"/>
          <w:szCs w:val="22"/>
        </w:rPr>
      </w:pPr>
      <w:r>
        <w:fldChar w:fldCharType="begin"/>
      </w:r>
      <w:r>
        <w:instrText xml:space="preserve"> HYPERLINK \l "_Toc476239754" </w:instrText>
      </w:r>
      <w:r>
        <w:fldChar w:fldCharType="separate"/>
      </w:r>
      <w:r>
        <w:rPr>
          <w:rStyle w:val="19"/>
        </w:rPr>
        <w:t>6</w:t>
      </w:r>
      <w:r>
        <w:rPr>
          <w:rStyle w:val="19"/>
          <w:rFonts w:hint="eastAsia" w:ascii="黑体" w:hAnsi="黑体"/>
        </w:rPr>
        <w:t>、考试管理</w:t>
      </w:r>
      <w:r>
        <w:tab/>
      </w:r>
      <w:r>
        <w:fldChar w:fldCharType="begin"/>
      </w:r>
      <w:r>
        <w:instrText xml:space="preserve"> PAGEREF _Toc476239754 \h </w:instrText>
      </w:r>
      <w:r>
        <w:fldChar w:fldCharType="separate"/>
      </w:r>
      <w:r>
        <w:t>19</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"_Toc476239755" </w:instrText>
      </w:r>
      <w:r>
        <w:fldChar w:fldCharType="separate"/>
      </w:r>
      <w:r>
        <w:rPr>
          <w:rStyle w:val="19"/>
          <w:rFonts w:ascii="仿宋" w:hAnsi="仿宋" w:eastAsia="仿宋"/>
        </w:rPr>
        <w:t>6.1</w:t>
      </w:r>
      <w:r>
        <w:rPr>
          <w:rStyle w:val="19"/>
          <w:rFonts w:hint="eastAsia" w:ascii="仿宋" w:hAnsi="仿宋" w:eastAsia="仿宋"/>
        </w:rPr>
        <w:t>考试列表</w:t>
      </w:r>
      <w:r>
        <w:tab/>
      </w:r>
      <w:r>
        <w:fldChar w:fldCharType="begin"/>
      </w:r>
      <w:r>
        <w:instrText xml:space="preserve"> PAGEREF _Toc476239755 \h </w:instrText>
      </w:r>
      <w:r>
        <w:fldChar w:fldCharType="separate"/>
      </w:r>
      <w:r>
        <w:t>19</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"_Toc476239756" </w:instrText>
      </w:r>
      <w:r>
        <w:fldChar w:fldCharType="separate"/>
      </w:r>
      <w:r>
        <w:rPr>
          <w:rStyle w:val="19"/>
          <w:rFonts w:ascii="仿宋" w:hAnsi="仿宋" w:eastAsia="仿宋"/>
        </w:rPr>
        <w:t>6.2</w:t>
      </w:r>
      <w:r>
        <w:rPr>
          <w:rStyle w:val="19"/>
          <w:rFonts w:hint="eastAsia" w:ascii="仿宋" w:hAnsi="仿宋" w:eastAsia="仿宋"/>
        </w:rPr>
        <w:t>新建考试</w:t>
      </w:r>
      <w:r>
        <w:tab/>
      </w:r>
      <w:r>
        <w:fldChar w:fldCharType="begin"/>
      </w:r>
      <w:r>
        <w:instrText xml:space="preserve"> PAGEREF _Toc476239756 \h </w:instrText>
      </w:r>
      <w:r>
        <w:fldChar w:fldCharType="separate"/>
      </w:r>
      <w:r>
        <w:t>20</w:t>
      </w:r>
      <w:r>
        <w:fldChar w:fldCharType="end"/>
      </w:r>
      <w:r>
        <w:fldChar w:fldCharType="end"/>
      </w:r>
    </w:p>
    <w:p>
      <w:pPr>
        <w:pStyle w:val="15"/>
        <w:tabs>
          <w:tab w:val="right" w:leader="dot" w:pos="8296"/>
        </w:tabs>
        <w:rPr>
          <w:rFonts w:asciiTheme="minorHAnsi" w:hAnsiTheme="minorHAnsi" w:eastAsiaTheme="minorEastAsia" w:cstheme="minorBidi"/>
          <w:szCs w:val="22"/>
        </w:rPr>
      </w:pPr>
      <w:r>
        <w:fldChar w:fldCharType="begin"/>
      </w:r>
      <w:r>
        <w:instrText xml:space="preserve"> HYPERLINK \l "_Toc476239757" </w:instrText>
      </w:r>
      <w:r>
        <w:fldChar w:fldCharType="separate"/>
      </w:r>
      <w:r>
        <w:rPr>
          <w:rStyle w:val="19"/>
        </w:rPr>
        <w:t>7</w:t>
      </w:r>
      <w:r>
        <w:rPr>
          <w:rStyle w:val="19"/>
          <w:rFonts w:hint="eastAsia"/>
        </w:rPr>
        <w:t>、年度计划</w:t>
      </w:r>
      <w:r>
        <w:tab/>
      </w:r>
      <w:r>
        <w:fldChar w:fldCharType="begin"/>
      </w:r>
      <w:r>
        <w:instrText xml:space="preserve"> PAGEREF _Toc476239757 \h </w:instrText>
      </w:r>
      <w:r>
        <w:fldChar w:fldCharType="separate"/>
      </w:r>
      <w:r>
        <w:t>21</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"_Toc476239758" </w:instrText>
      </w:r>
      <w:r>
        <w:fldChar w:fldCharType="separate"/>
      </w:r>
      <w:r>
        <w:rPr>
          <w:rStyle w:val="19"/>
          <w:rFonts w:ascii="仿宋" w:hAnsi="仿宋" w:eastAsia="仿宋"/>
        </w:rPr>
        <w:t>7.1</w:t>
      </w:r>
      <w:r>
        <w:rPr>
          <w:rStyle w:val="19"/>
          <w:rFonts w:hint="eastAsia" w:ascii="仿宋" w:hAnsi="仿宋" w:eastAsia="仿宋"/>
        </w:rPr>
        <w:t>年度计划列表</w:t>
      </w:r>
      <w:r>
        <w:tab/>
      </w:r>
      <w:r>
        <w:fldChar w:fldCharType="begin"/>
      </w:r>
      <w:r>
        <w:instrText xml:space="preserve"> PAGEREF _Toc476239758 \h </w:instrText>
      </w:r>
      <w:r>
        <w:fldChar w:fldCharType="separate"/>
      </w:r>
      <w:r>
        <w:t>21</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"_Toc476239759" </w:instrText>
      </w:r>
      <w:r>
        <w:fldChar w:fldCharType="separate"/>
      </w:r>
      <w:r>
        <w:rPr>
          <w:rStyle w:val="19"/>
          <w:rFonts w:ascii="仿宋" w:hAnsi="仿宋" w:eastAsia="仿宋"/>
        </w:rPr>
        <w:t>7.2</w:t>
      </w:r>
      <w:r>
        <w:rPr>
          <w:rStyle w:val="19"/>
          <w:rFonts w:hint="eastAsia" w:ascii="仿宋" w:hAnsi="仿宋" w:eastAsia="仿宋"/>
        </w:rPr>
        <w:t>制定年度计划</w:t>
      </w:r>
      <w:r>
        <w:tab/>
      </w:r>
      <w:r>
        <w:fldChar w:fldCharType="begin"/>
      </w:r>
      <w:r>
        <w:instrText xml:space="preserve"> PAGEREF _Toc476239759 \h </w:instrText>
      </w:r>
      <w:r>
        <w:fldChar w:fldCharType="separate"/>
      </w:r>
      <w:r>
        <w:t>21</w:t>
      </w:r>
      <w:r>
        <w:fldChar w:fldCharType="end"/>
      </w:r>
      <w:r>
        <w:fldChar w:fldCharType="end"/>
      </w:r>
    </w:p>
    <w:p>
      <w:pPr>
        <w:pStyle w:val="15"/>
        <w:tabs>
          <w:tab w:val="right" w:leader="dot" w:pos="8296"/>
        </w:tabs>
        <w:rPr>
          <w:rFonts w:asciiTheme="minorHAnsi" w:hAnsiTheme="minorHAnsi" w:eastAsiaTheme="minorEastAsia" w:cstheme="minorBidi"/>
          <w:szCs w:val="22"/>
        </w:rPr>
      </w:pPr>
      <w:r>
        <w:fldChar w:fldCharType="begin"/>
      </w:r>
      <w:r>
        <w:instrText xml:space="preserve"> HYPERLINK \l "_Toc476239760" </w:instrText>
      </w:r>
      <w:r>
        <w:fldChar w:fldCharType="separate"/>
      </w:r>
      <w:r>
        <w:rPr>
          <w:rStyle w:val="19"/>
        </w:rPr>
        <w:t>8</w:t>
      </w:r>
      <w:r>
        <w:rPr>
          <w:rStyle w:val="19"/>
          <w:rFonts w:hint="eastAsia"/>
        </w:rPr>
        <w:t>、培训档案</w:t>
      </w:r>
      <w:r>
        <w:tab/>
      </w:r>
      <w:r>
        <w:fldChar w:fldCharType="begin"/>
      </w:r>
      <w:r>
        <w:instrText xml:space="preserve"> PAGEREF _Toc476239760 \h </w:instrText>
      </w:r>
      <w:r>
        <w:fldChar w:fldCharType="separate"/>
      </w:r>
      <w:r>
        <w:t>21</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"_Toc476239761" </w:instrText>
      </w:r>
      <w:r>
        <w:fldChar w:fldCharType="separate"/>
      </w:r>
      <w:r>
        <w:rPr>
          <w:rStyle w:val="19"/>
          <w:rFonts w:ascii="仿宋" w:hAnsi="仿宋" w:eastAsia="仿宋"/>
        </w:rPr>
        <w:t>8.1</w:t>
      </w:r>
      <w:r>
        <w:rPr>
          <w:rStyle w:val="19"/>
          <w:rFonts w:hint="eastAsia" w:ascii="仿宋" w:hAnsi="仿宋" w:eastAsia="仿宋"/>
        </w:rPr>
        <w:t>学员培训电子档案</w:t>
      </w:r>
      <w:r>
        <w:tab/>
      </w:r>
      <w:r>
        <w:fldChar w:fldCharType="begin"/>
      </w:r>
      <w:r>
        <w:instrText xml:space="preserve"> PAGEREF _Toc476239761 \h </w:instrText>
      </w:r>
      <w:r>
        <w:fldChar w:fldCharType="separate"/>
      </w:r>
      <w:r>
        <w:t>22</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"_Toc476239762" </w:instrText>
      </w:r>
      <w:r>
        <w:fldChar w:fldCharType="separate"/>
      </w:r>
      <w:r>
        <w:rPr>
          <w:rStyle w:val="19"/>
          <w:rFonts w:ascii="仿宋" w:hAnsi="仿宋" w:eastAsia="仿宋"/>
        </w:rPr>
        <w:t>8.2</w:t>
      </w:r>
      <w:r>
        <w:rPr>
          <w:rStyle w:val="19"/>
          <w:rFonts w:hint="eastAsia" w:ascii="仿宋" w:hAnsi="仿宋" w:eastAsia="仿宋"/>
        </w:rPr>
        <w:t>新建培训项目</w:t>
      </w:r>
      <w:r>
        <w:tab/>
      </w:r>
      <w:r>
        <w:fldChar w:fldCharType="begin"/>
      </w:r>
      <w:r>
        <w:instrText xml:space="preserve"> PAGEREF _Toc476239762 \h </w:instrText>
      </w:r>
      <w:r>
        <w:fldChar w:fldCharType="separate"/>
      </w:r>
      <w:r>
        <w:t>22</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"_Toc476239763" </w:instrText>
      </w:r>
      <w:r>
        <w:fldChar w:fldCharType="separate"/>
      </w:r>
      <w:r>
        <w:rPr>
          <w:rStyle w:val="19"/>
          <w:rFonts w:ascii="仿宋" w:hAnsi="仿宋" w:eastAsia="仿宋"/>
        </w:rPr>
        <w:t>8.3</w:t>
      </w:r>
      <w:r>
        <w:rPr>
          <w:rStyle w:val="19"/>
          <w:rFonts w:hint="eastAsia" w:ascii="仿宋" w:hAnsi="仿宋" w:eastAsia="仿宋"/>
        </w:rPr>
        <w:t>培训项目初审</w:t>
      </w:r>
      <w:r>
        <w:tab/>
      </w:r>
      <w:r>
        <w:fldChar w:fldCharType="begin"/>
      </w:r>
      <w:r>
        <w:instrText xml:space="preserve"> PAGEREF _Toc476239763 \h </w:instrText>
      </w:r>
      <w:r>
        <w:fldChar w:fldCharType="separate"/>
      </w:r>
      <w:r>
        <w:t>22</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"_Toc476239764" </w:instrText>
      </w:r>
      <w:r>
        <w:fldChar w:fldCharType="separate"/>
      </w:r>
      <w:r>
        <w:rPr>
          <w:rStyle w:val="19"/>
          <w:rFonts w:ascii="仿宋" w:hAnsi="仿宋" w:eastAsia="仿宋"/>
        </w:rPr>
        <w:t>8.4</w:t>
      </w:r>
      <w:r>
        <w:rPr>
          <w:rStyle w:val="19"/>
          <w:rFonts w:hint="eastAsia" w:ascii="仿宋" w:hAnsi="仿宋" w:eastAsia="仿宋"/>
        </w:rPr>
        <w:t>培训项目终审</w:t>
      </w:r>
      <w:r>
        <w:tab/>
      </w:r>
      <w:r>
        <w:fldChar w:fldCharType="begin"/>
      </w:r>
      <w:r>
        <w:instrText xml:space="preserve"> PAGEREF _Toc476239764 \h </w:instrText>
      </w:r>
      <w:r>
        <w:fldChar w:fldCharType="separate"/>
      </w:r>
      <w:r>
        <w:t>23</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"_Toc476239765" </w:instrText>
      </w:r>
      <w:r>
        <w:fldChar w:fldCharType="separate"/>
      </w:r>
      <w:r>
        <w:rPr>
          <w:rStyle w:val="19"/>
          <w:rFonts w:ascii="仿宋" w:hAnsi="仿宋" w:eastAsia="仿宋"/>
        </w:rPr>
        <w:t>8.5</w:t>
      </w:r>
      <w:r>
        <w:rPr>
          <w:rStyle w:val="19"/>
          <w:rFonts w:hint="eastAsia" w:ascii="仿宋" w:hAnsi="仿宋" w:eastAsia="仿宋"/>
        </w:rPr>
        <w:t>培训项目列表</w:t>
      </w:r>
      <w:r>
        <w:tab/>
      </w:r>
      <w:r>
        <w:fldChar w:fldCharType="begin"/>
      </w:r>
      <w:r>
        <w:instrText xml:space="preserve"> PAGEREF _Toc476239765 \h </w:instrText>
      </w:r>
      <w:r>
        <w:fldChar w:fldCharType="separate"/>
      </w:r>
      <w:r>
        <w:t>23</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"_Toc476239766" </w:instrText>
      </w:r>
      <w:r>
        <w:fldChar w:fldCharType="separate"/>
      </w:r>
      <w:r>
        <w:rPr>
          <w:rStyle w:val="19"/>
          <w:rFonts w:ascii="仿宋" w:hAnsi="仿宋" w:eastAsia="仿宋"/>
        </w:rPr>
        <w:t>8.6</w:t>
      </w:r>
      <w:r>
        <w:rPr>
          <w:rStyle w:val="19"/>
          <w:rFonts w:hint="eastAsia" w:ascii="仿宋" w:hAnsi="仿宋" w:eastAsia="仿宋"/>
        </w:rPr>
        <w:t>批量导入</w:t>
      </w:r>
      <w:r>
        <w:tab/>
      </w:r>
      <w:r>
        <w:fldChar w:fldCharType="begin"/>
      </w:r>
      <w:r>
        <w:instrText xml:space="preserve"> PAGEREF _Toc476239766 \h </w:instrText>
      </w:r>
      <w:r>
        <w:fldChar w:fldCharType="separate"/>
      </w:r>
      <w:r>
        <w:t>24</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"_Toc476239767" </w:instrText>
      </w:r>
      <w:r>
        <w:fldChar w:fldCharType="separate"/>
      </w:r>
      <w:r>
        <w:rPr>
          <w:rStyle w:val="19"/>
          <w:rFonts w:ascii="仿宋" w:hAnsi="仿宋" w:eastAsia="仿宋"/>
        </w:rPr>
        <w:t>8.7</w:t>
      </w:r>
      <w:r>
        <w:rPr>
          <w:rStyle w:val="19"/>
          <w:rFonts w:hint="eastAsia" w:ascii="仿宋" w:hAnsi="仿宋" w:eastAsia="仿宋"/>
        </w:rPr>
        <w:t>学历申报初审</w:t>
      </w:r>
      <w:r>
        <w:tab/>
      </w:r>
      <w:r>
        <w:fldChar w:fldCharType="begin"/>
      </w:r>
      <w:r>
        <w:instrText xml:space="preserve"> PAGEREF _Toc476239767 \h </w:instrText>
      </w:r>
      <w:r>
        <w:fldChar w:fldCharType="separate"/>
      </w:r>
      <w:r>
        <w:t>24</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"_Toc476239768" </w:instrText>
      </w:r>
      <w:r>
        <w:fldChar w:fldCharType="separate"/>
      </w:r>
      <w:r>
        <w:rPr>
          <w:rStyle w:val="19"/>
          <w:rFonts w:ascii="仿宋" w:hAnsi="仿宋" w:eastAsia="仿宋"/>
        </w:rPr>
        <w:t>8.8</w:t>
      </w:r>
      <w:r>
        <w:rPr>
          <w:rStyle w:val="19"/>
          <w:rFonts w:hint="eastAsia" w:ascii="仿宋" w:hAnsi="仿宋" w:eastAsia="仿宋"/>
        </w:rPr>
        <w:t>学历申报终审</w:t>
      </w:r>
      <w:r>
        <w:tab/>
      </w:r>
      <w:r>
        <w:fldChar w:fldCharType="begin"/>
      </w:r>
      <w:r>
        <w:instrText xml:space="preserve"> PAGEREF _Toc476239768 \h </w:instrText>
      </w:r>
      <w:r>
        <w:fldChar w:fldCharType="separate"/>
      </w:r>
      <w:r>
        <w:t>25</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"_Toc476239769" </w:instrText>
      </w:r>
      <w:r>
        <w:fldChar w:fldCharType="separate"/>
      </w:r>
      <w:r>
        <w:rPr>
          <w:rStyle w:val="19"/>
          <w:rFonts w:ascii="仿宋" w:hAnsi="仿宋" w:eastAsia="仿宋"/>
        </w:rPr>
        <w:t>8.9</w:t>
      </w:r>
      <w:r>
        <w:rPr>
          <w:rStyle w:val="19"/>
          <w:rFonts w:hint="eastAsia" w:ascii="仿宋" w:hAnsi="仿宋" w:eastAsia="仿宋"/>
        </w:rPr>
        <w:t>学历申报列表</w:t>
      </w:r>
      <w:r>
        <w:tab/>
      </w:r>
      <w:r>
        <w:fldChar w:fldCharType="begin"/>
      </w:r>
      <w:r>
        <w:instrText xml:space="preserve"> PAGEREF _Toc476239769 \h </w:instrText>
      </w:r>
      <w:r>
        <w:fldChar w:fldCharType="separate"/>
      </w:r>
      <w:r>
        <w:t>25</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"_Toc476239770" </w:instrText>
      </w:r>
      <w:r>
        <w:fldChar w:fldCharType="separate"/>
      </w:r>
      <w:r>
        <w:rPr>
          <w:rStyle w:val="19"/>
          <w:rFonts w:ascii="仿宋" w:hAnsi="仿宋" w:eastAsia="仿宋"/>
        </w:rPr>
        <w:t>8.10</w:t>
      </w:r>
      <w:r>
        <w:rPr>
          <w:rStyle w:val="19"/>
          <w:rFonts w:hint="eastAsia" w:ascii="仿宋" w:hAnsi="仿宋" w:eastAsia="仿宋"/>
        </w:rPr>
        <w:t>其他申报初审</w:t>
      </w:r>
      <w:r>
        <w:tab/>
      </w:r>
      <w:r>
        <w:fldChar w:fldCharType="begin"/>
      </w:r>
      <w:r>
        <w:instrText xml:space="preserve"> PAGEREF _Toc476239770 \h </w:instrText>
      </w:r>
      <w:r>
        <w:fldChar w:fldCharType="separate"/>
      </w:r>
      <w:r>
        <w:t>25</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"_Toc476239771" </w:instrText>
      </w:r>
      <w:r>
        <w:fldChar w:fldCharType="separate"/>
      </w:r>
      <w:r>
        <w:rPr>
          <w:rStyle w:val="19"/>
          <w:rFonts w:ascii="仿宋" w:hAnsi="仿宋" w:eastAsia="仿宋"/>
        </w:rPr>
        <w:t>8.11</w:t>
      </w:r>
      <w:r>
        <w:rPr>
          <w:rStyle w:val="19"/>
          <w:rFonts w:hint="eastAsia" w:ascii="仿宋" w:hAnsi="仿宋" w:eastAsia="仿宋"/>
        </w:rPr>
        <w:t>其他申报终审</w:t>
      </w:r>
      <w:r>
        <w:tab/>
      </w:r>
      <w:r>
        <w:fldChar w:fldCharType="begin"/>
      </w:r>
      <w:r>
        <w:instrText xml:space="preserve"> PAGEREF _Toc476239771 \h </w:instrText>
      </w:r>
      <w:r>
        <w:fldChar w:fldCharType="separate"/>
      </w:r>
      <w:r>
        <w:t>26</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"_Toc476239772" </w:instrText>
      </w:r>
      <w:r>
        <w:fldChar w:fldCharType="separate"/>
      </w:r>
      <w:r>
        <w:rPr>
          <w:rStyle w:val="19"/>
          <w:rFonts w:ascii="仿宋" w:hAnsi="仿宋" w:eastAsia="仿宋"/>
        </w:rPr>
        <w:t>8.12</w:t>
      </w:r>
      <w:r>
        <w:rPr>
          <w:rStyle w:val="19"/>
          <w:rFonts w:hint="eastAsia" w:ascii="仿宋" w:hAnsi="仿宋" w:eastAsia="仿宋"/>
        </w:rPr>
        <w:t>其他申报列表</w:t>
      </w:r>
      <w:r>
        <w:tab/>
      </w:r>
      <w:r>
        <w:fldChar w:fldCharType="begin"/>
      </w:r>
      <w:r>
        <w:instrText xml:space="preserve"> PAGEREF _Toc476239772 \h </w:instrText>
      </w:r>
      <w:r>
        <w:fldChar w:fldCharType="separate"/>
      </w:r>
      <w:r>
        <w:t>26</w:t>
      </w:r>
      <w:r>
        <w:fldChar w:fldCharType="end"/>
      </w:r>
      <w:r>
        <w:fldChar w:fldCharType="end"/>
      </w:r>
    </w:p>
    <w:p>
      <w:pPr>
        <w:pStyle w:val="15"/>
        <w:tabs>
          <w:tab w:val="right" w:leader="dot" w:pos="8296"/>
        </w:tabs>
        <w:rPr>
          <w:rFonts w:asciiTheme="minorHAnsi" w:hAnsiTheme="minorHAnsi" w:eastAsiaTheme="minorEastAsia" w:cstheme="minorBidi"/>
          <w:szCs w:val="22"/>
        </w:rPr>
      </w:pPr>
      <w:r>
        <w:fldChar w:fldCharType="begin"/>
      </w:r>
      <w:r>
        <w:instrText xml:space="preserve"> HYPERLINK \l "_Toc476239773" </w:instrText>
      </w:r>
      <w:r>
        <w:fldChar w:fldCharType="separate"/>
      </w:r>
      <w:r>
        <w:rPr>
          <w:rStyle w:val="19"/>
        </w:rPr>
        <w:t>9</w:t>
      </w:r>
      <w:r>
        <w:rPr>
          <w:rStyle w:val="19"/>
          <w:rFonts w:hint="eastAsia"/>
        </w:rPr>
        <w:t>、统计分析</w:t>
      </w:r>
      <w:r>
        <w:tab/>
      </w:r>
      <w:r>
        <w:fldChar w:fldCharType="begin"/>
      </w:r>
      <w:r>
        <w:instrText xml:space="preserve"> PAGEREF _Toc476239773 \h </w:instrText>
      </w:r>
      <w:r>
        <w:fldChar w:fldCharType="separate"/>
      </w:r>
      <w:r>
        <w:t>27</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"_Toc476239774" </w:instrText>
      </w:r>
      <w:r>
        <w:fldChar w:fldCharType="separate"/>
      </w:r>
      <w:r>
        <w:rPr>
          <w:rStyle w:val="19"/>
          <w:rFonts w:ascii="仿宋" w:hAnsi="仿宋" w:eastAsia="仿宋"/>
        </w:rPr>
        <w:t>9.1</w:t>
      </w:r>
      <w:r>
        <w:rPr>
          <w:rStyle w:val="19"/>
          <w:rFonts w:hint="eastAsia" w:ascii="仿宋" w:hAnsi="仿宋" w:eastAsia="仿宋"/>
        </w:rPr>
        <w:t>课程学习情况统计</w:t>
      </w:r>
      <w:r>
        <w:tab/>
      </w:r>
      <w:r>
        <w:fldChar w:fldCharType="begin"/>
      </w:r>
      <w:r>
        <w:instrText xml:space="preserve"> PAGEREF _Toc476239774 \h </w:instrText>
      </w:r>
      <w:r>
        <w:fldChar w:fldCharType="separate"/>
      </w:r>
      <w:r>
        <w:t>27</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"_Toc476239775" </w:instrText>
      </w:r>
      <w:r>
        <w:fldChar w:fldCharType="separate"/>
      </w:r>
      <w:r>
        <w:rPr>
          <w:rStyle w:val="19"/>
          <w:rFonts w:ascii="仿宋" w:hAnsi="仿宋" w:eastAsia="仿宋"/>
        </w:rPr>
        <w:t>9.2</w:t>
      </w:r>
      <w:r>
        <w:rPr>
          <w:rStyle w:val="19"/>
          <w:rFonts w:hint="eastAsia" w:ascii="仿宋" w:hAnsi="仿宋" w:eastAsia="仿宋"/>
        </w:rPr>
        <w:t>用户在线情况统计</w:t>
      </w:r>
      <w:r>
        <w:tab/>
      </w:r>
      <w:r>
        <w:fldChar w:fldCharType="begin"/>
      </w:r>
      <w:r>
        <w:instrText xml:space="preserve"> PAGEREF _Toc476239775 \h </w:instrText>
      </w:r>
      <w:r>
        <w:fldChar w:fldCharType="separate"/>
      </w:r>
      <w:r>
        <w:t>27</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"_Toc476239776" </w:instrText>
      </w:r>
      <w:r>
        <w:fldChar w:fldCharType="separate"/>
      </w:r>
      <w:r>
        <w:rPr>
          <w:rStyle w:val="19"/>
          <w:rFonts w:ascii="仿宋" w:hAnsi="仿宋" w:eastAsia="仿宋"/>
        </w:rPr>
        <w:t>9.3</w:t>
      </w:r>
      <w:r>
        <w:rPr>
          <w:rStyle w:val="19"/>
          <w:rFonts w:hint="eastAsia" w:ascii="仿宋" w:hAnsi="仿宋" w:eastAsia="仿宋"/>
        </w:rPr>
        <w:t>用户学习情况统计</w:t>
      </w:r>
      <w:r>
        <w:tab/>
      </w:r>
      <w:r>
        <w:fldChar w:fldCharType="begin"/>
      </w:r>
      <w:r>
        <w:instrText xml:space="preserve"> PAGEREF _Toc476239776 \h </w:instrText>
      </w:r>
      <w:r>
        <w:fldChar w:fldCharType="separate"/>
      </w:r>
      <w:r>
        <w:t>28</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"_Toc476239777" </w:instrText>
      </w:r>
      <w:r>
        <w:fldChar w:fldCharType="separate"/>
      </w:r>
      <w:r>
        <w:rPr>
          <w:rStyle w:val="19"/>
          <w:rFonts w:ascii="仿宋" w:hAnsi="仿宋" w:eastAsia="仿宋"/>
        </w:rPr>
        <w:t>9.4</w:t>
      </w:r>
      <w:r>
        <w:rPr>
          <w:rStyle w:val="19"/>
          <w:rFonts w:hint="eastAsia" w:ascii="仿宋" w:hAnsi="仿宋" w:eastAsia="仿宋"/>
        </w:rPr>
        <w:t>浏览器使用统计</w:t>
      </w:r>
      <w:r>
        <w:tab/>
      </w:r>
      <w:r>
        <w:fldChar w:fldCharType="begin"/>
      </w:r>
      <w:r>
        <w:instrText xml:space="preserve"> PAGEREF _Toc476239777 \h </w:instrText>
      </w:r>
      <w:r>
        <w:fldChar w:fldCharType="separate"/>
      </w:r>
      <w:r>
        <w:t>28</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"_Toc476239778" </w:instrText>
      </w:r>
      <w:r>
        <w:fldChar w:fldCharType="separate"/>
      </w:r>
      <w:r>
        <w:rPr>
          <w:rStyle w:val="19"/>
          <w:rFonts w:ascii="仿宋" w:hAnsi="仿宋" w:eastAsia="仿宋"/>
        </w:rPr>
        <w:t>9.5</w:t>
      </w:r>
      <w:r>
        <w:rPr>
          <w:rStyle w:val="19"/>
          <w:rFonts w:hint="eastAsia" w:ascii="仿宋" w:hAnsi="仿宋" w:eastAsia="仿宋"/>
        </w:rPr>
        <w:t>指定考试统计</w:t>
      </w:r>
      <w:r>
        <w:tab/>
      </w:r>
      <w:r>
        <w:fldChar w:fldCharType="begin"/>
      </w:r>
      <w:r>
        <w:instrText xml:space="preserve"> PAGEREF _Toc476239778 \h </w:instrText>
      </w:r>
      <w:r>
        <w:fldChar w:fldCharType="separate"/>
      </w:r>
      <w:r>
        <w:t>29</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"_Toc476239779" </w:instrText>
      </w:r>
      <w:r>
        <w:fldChar w:fldCharType="separate"/>
      </w:r>
      <w:r>
        <w:rPr>
          <w:rStyle w:val="19"/>
          <w:rFonts w:ascii="仿宋" w:hAnsi="仿宋" w:eastAsia="仿宋"/>
        </w:rPr>
        <w:t>9.6</w:t>
      </w:r>
      <w:r>
        <w:rPr>
          <w:rStyle w:val="19"/>
          <w:rFonts w:hint="eastAsia" w:ascii="仿宋" w:hAnsi="仿宋" w:eastAsia="仿宋"/>
        </w:rPr>
        <w:t>干部培训完成情况</w:t>
      </w:r>
      <w:r>
        <w:tab/>
      </w:r>
      <w:r>
        <w:fldChar w:fldCharType="begin"/>
      </w:r>
      <w:r>
        <w:instrText xml:space="preserve"> PAGEREF _Toc476239779 \h </w:instrText>
      </w:r>
      <w:r>
        <w:fldChar w:fldCharType="separate"/>
      </w:r>
      <w:r>
        <w:t>29</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"_Toc476239780" </w:instrText>
      </w:r>
      <w:r>
        <w:fldChar w:fldCharType="separate"/>
      </w:r>
      <w:r>
        <w:rPr>
          <w:rStyle w:val="19"/>
          <w:rFonts w:ascii="仿宋" w:hAnsi="仿宋" w:eastAsia="仿宋"/>
        </w:rPr>
        <w:t>9.7</w:t>
      </w:r>
      <w:r>
        <w:rPr>
          <w:rStyle w:val="19"/>
          <w:rFonts w:hint="eastAsia" w:ascii="仿宋" w:hAnsi="仿宋" w:eastAsia="仿宋"/>
        </w:rPr>
        <w:t>学习档案统计</w:t>
      </w:r>
      <w:r>
        <w:tab/>
      </w:r>
      <w:r>
        <w:fldChar w:fldCharType="begin"/>
      </w:r>
      <w:r>
        <w:instrText xml:space="preserve"> PAGEREF _Toc476239780 \h </w:instrText>
      </w:r>
      <w:r>
        <w:fldChar w:fldCharType="separate"/>
      </w:r>
      <w:r>
        <w:t>30</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"_Toc476239781" </w:instrText>
      </w:r>
      <w:r>
        <w:fldChar w:fldCharType="separate"/>
      </w:r>
      <w:r>
        <w:rPr>
          <w:rStyle w:val="19"/>
          <w:rFonts w:ascii="仿宋" w:hAnsi="仿宋" w:eastAsia="仿宋"/>
        </w:rPr>
        <w:t>9.8</w:t>
      </w:r>
      <w:r>
        <w:rPr>
          <w:rStyle w:val="19"/>
          <w:rFonts w:hint="eastAsia" w:ascii="仿宋" w:hAnsi="仿宋" w:eastAsia="仿宋"/>
        </w:rPr>
        <w:t>参学情况统计</w:t>
      </w:r>
      <w:r>
        <w:tab/>
      </w:r>
      <w:r>
        <w:fldChar w:fldCharType="begin"/>
      </w:r>
      <w:r>
        <w:instrText xml:space="preserve"> PAGEREF _Toc476239781 \h </w:instrText>
      </w:r>
      <w:r>
        <w:fldChar w:fldCharType="separate"/>
      </w:r>
      <w:r>
        <w:t>30</w:t>
      </w:r>
      <w:r>
        <w:fldChar w:fldCharType="end"/>
      </w:r>
      <w:r>
        <w:fldChar w:fldCharType="end"/>
      </w:r>
    </w:p>
    <w:p>
      <w:pPr>
        <w:pStyle w:val="15"/>
        <w:tabs>
          <w:tab w:val="right" w:leader="dot" w:pos="8296"/>
        </w:tabs>
        <w:rPr>
          <w:rFonts w:asciiTheme="minorHAnsi" w:hAnsiTheme="minorHAnsi" w:eastAsiaTheme="minorEastAsia" w:cstheme="minorBidi"/>
          <w:szCs w:val="22"/>
        </w:rPr>
      </w:pPr>
      <w:r>
        <w:fldChar w:fldCharType="begin"/>
      </w:r>
      <w:r>
        <w:instrText xml:space="preserve"> HYPERLINK \l "_Toc476239782" </w:instrText>
      </w:r>
      <w:r>
        <w:fldChar w:fldCharType="separate"/>
      </w:r>
      <w:r>
        <w:rPr>
          <w:rStyle w:val="19"/>
        </w:rPr>
        <w:t>10</w:t>
      </w:r>
      <w:r>
        <w:rPr>
          <w:rStyle w:val="19"/>
          <w:rFonts w:hint="eastAsia"/>
        </w:rPr>
        <w:t>、信息管理</w:t>
      </w:r>
      <w:r>
        <w:tab/>
      </w:r>
      <w:r>
        <w:fldChar w:fldCharType="begin"/>
      </w:r>
      <w:r>
        <w:instrText xml:space="preserve"> PAGEREF _Toc476239782 \h </w:instrText>
      </w:r>
      <w:r>
        <w:fldChar w:fldCharType="separate"/>
      </w:r>
      <w:r>
        <w:t>30</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"_Toc476239783" </w:instrText>
      </w:r>
      <w:r>
        <w:fldChar w:fldCharType="separate"/>
      </w:r>
      <w:r>
        <w:rPr>
          <w:rStyle w:val="19"/>
          <w:rFonts w:ascii="仿宋" w:hAnsi="仿宋" w:eastAsia="仿宋"/>
        </w:rPr>
        <w:t>10.1</w:t>
      </w:r>
      <w:r>
        <w:rPr>
          <w:rStyle w:val="19"/>
          <w:rFonts w:hint="eastAsia" w:ascii="仿宋" w:hAnsi="仿宋" w:eastAsia="仿宋"/>
        </w:rPr>
        <w:t>信息分类列表</w:t>
      </w:r>
      <w:r>
        <w:tab/>
      </w:r>
      <w:r>
        <w:fldChar w:fldCharType="begin"/>
      </w:r>
      <w:r>
        <w:instrText xml:space="preserve"> PAGEREF _Toc476239783 \h </w:instrText>
      </w:r>
      <w:r>
        <w:fldChar w:fldCharType="separate"/>
      </w:r>
      <w:r>
        <w:t>30</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"_Toc476239784" </w:instrText>
      </w:r>
      <w:r>
        <w:fldChar w:fldCharType="separate"/>
      </w:r>
      <w:r>
        <w:rPr>
          <w:rStyle w:val="19"/>
          <w:rFonts w:ascii="仿宋" w:hAnsi="仿宋" w:eastAsia="仿宋"/>
        </w:rPr>
        <w:t>10.2</w:t>
      </w:r>
      <w:r>
        <w:rPr>
          <w:rStyle w:val="19"/>
          <w:rFonts w:hint="eastAsia" w:ascii="仿宋" w:hAnsi="仿宋" w:eastAsia="仿宋"/>
        </w:rPr>
        <w:t>新建信息分类</w:t>
      </w:r>
      <w:r>
        <w:tab/>
      </w:r>
      <w:r>
        <w:fldChar w:fldCharType="begin"/>
      </w:r>
      <w:r>
        <w:instrText xml:space="preserve"> PAGEREF _Toc476239784 \h </w:instrText>
      </w:r>
      <w:r>
        <w:fldChar w:fldCharType="separate"/>
      </w:r>
      <w:r>
        <w:t>31</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"_Toc476239785" </w:instrText>
      </w:r>
      <w:r>
        <w:fldChar w:fldCharType="separate"/>
      </w:r>
      <w:r>
        <w:rPr>
          <w:rStyle w:val="19"/>
          <w:rFonts w:ascii="仿宋" w:hAnsi="仿宋" w:eastAsia="仿宋"/>
        </w:rPr>
        <w:t>10.3</w:t>
      </w:r>
      <w:r>
        <w:rPr>
          <w:rStyle w:val="19"/>
          <w:rFonts w:hint="eastAsia" w:ascii="仿宋" w:hAnsi="仿宋" w:eastAsia="仿宋"/>
        </w:rPr>
        <w:t>信息列表</w:t>
      </w:r>
      <w:r>
        <w:tab/>
      </w:r>
      <w:r>
        <w:fldChar w:fldCharType="begin"/>
      </w:r>
      <w:r>
        <w:instrText xml:space="preserve"> PAGEREF _Toc476239785 \h </w:instrText>
      </w:r>
      <w:r>
        <w:fldChar w:fldCharType="separate"/>
      </w:r>
      <w:r>
        <w:t>31</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"_Toc476239786" </w:instrText>
      </w:r>
      <w:r>
        <w:fldChar w:fldCharType="separate"/>
      </w:r>
      <w:r>
        <w:rPr>
          <w:rStyle w:val="19"/>
          <w:rFonts w:ascii="仿宋" w:hAnsi="仿宋" w:eastAsia="仿宋"/>
        </w:rPr>
        <w:t>10.4</w:t>
      </w:r>
      <w:r>
        <w:rPr>
          <w:rStyle w:val="19"/>
          <w:rFonts w:hint="eastAsia" w:ascii="仿宋" w:hAnsi="仿宋" w:eastAsia="仿宋"/>
        </w:rPr>
        <w:t>新建信息</w:t>
      </w:r>
      <w:r>
        <w:tab/>
      </w:r>
      <w:r>
        <w:fldChar w:fldCharType="begin"/>
      </w:r>
      <w:r>
        <w:instrText xml:space="preserve"> PAGEREF _Toc476239786 \h </w:instrText>
      </w:r>
      <w:r>
        <w:fldChar w:fldCharType="separate"/>
      </w:r>
      <w:r>
        <w:t>31</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"_Toc476239787" </w:instrText>
      </w:r>
      <w:r>
        <w:fldChar w:fldCharType="separate"/>
      </w:r>
      <w:r>
        <w:rPr>
          <w:rStyle w:val="19"/>
          <w:rFonts w:ascii="仿宋" w:hAnsi="仿宋" w:eastAsia="仿宋"/>
        </w:rPr>
        <w:t>10.5</w:t>
      </w:r>
      <w:r>
        <w:rPr>
          <w:rStyle w:val="19"/>
          <w:rFonts w:hint="eastAsia" w:ascii="仿宋" w:hAnsi="仿宋" w:eastAsia="仿宋"/>
        </w:rPr>
        <w:t>新闻漂浮管理</w:t>
      </w:r>
      <w:r>
        <w:tab/>
      </w:r>
      <w:r>
        <w:fldChar w:fldCharType="begin"/>
      </w:r>
      <w:r>
        <w:instrText xml:space="preserve"> PAGEREF _Toc476239787 \h </w:instrText>
      </w:r>
      <w:r>
        <w:fldChar w:fldCharType="separate"/>
      </w:r>
      <w:r>
        <w:t>32</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"_Toc476239788" </w:instrText>
      </w:r>
      <w:r>
        <w:fldChar w:fldCharType="separate"/>
      </w:r>
      <w:r>
        <w:rPr>
          <w:rStyle w:val="19"/>
          <w:rFonts w:ascii="仿宋" w:hAnsi="仿宋" w:eastAsia="仿宋"/>
        </w:rPr>
        <w:t>10.6</w:t>
      </w:r>
      <w:r>
        <w:rPr>
          <w:rStyle w:val="19"/>
          <w:rFonts w:hint="eastAsia" w:ascii="仿宋" w:hAnsi="仿宋" w:eastAsia="仿宋"/>
        </w:rPr>
        <w:t>推送信息列表</w:t>
      </w:r>
      <w:r>
        <w:tab/>
      </w:r>
      <w:r>
        <w:fldChar w:fldCharType="begin"/>
      </w:r>
      <w:r>
        <w:instrText xml:space="preserve"> PAGEREF _Toc476239788 \h </w:instrText>
      </w:r>
      <w:r>
        <w:fldChar w:fldCharType="separate"/>
      </w:r>
      <w:r>
        <w:t>32</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"_Toc476239789" </w:instrText>
      </w:r>
      <w:r>
        <w:fldChar w:fldCharType="separate"/>
      </w:r>
      <w:r>
        <w:rPr>
          <w:rStyle w:val="19"/>
          <w:rFonts w:ascii="仿宋" w:hAnsi="仿宋" w:eastAsia="仿宋"/>
        </w:rPr>
        <w:t>10.7</w:t>
      </w:r>
      <w:r>
        <w:rPr>
          <w:rStyle w:val="19"/>
          <w:rFonts w:hint="eastAsia" w:ascii="仿宋" w:hAnsi="仿宋" w:eastAsia="仿宋"/>
        </w:rPr>
        <w:t>新建推送信息</w:t>
      </w:r>
      <w:r>
        <w:tab/>
      </w:r>
      <w:r>
        <w:fldChar w:fldCharType="begin"/>
      </w:r>
      <w:r>
        <w:instrText xml:space="preserve"> PAGEREF _Toc476239789 \h </w:instrText>
      </w:r>
      <w:r>
        <w:fldChar w:fldCharType="separate"/>
      </w:r>
      <w:r>
        <w:t>32</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"_Toc476239790" </w:instrText>
      </w:r>
      <w:r>
        <w:fldChar w:fldCharType="separate"/>
      </w:r>
      <w:r>
        <w:rPr>
          <w:rStyle w:val="19"/>
          <w:rFonts w:ascii="仿宋" w:hAnsi="仿宋" w:eastAsia="仿宋"/>
        </w:rPr>
        <w:t>10.8</w:t>
      </w:r>
      <w:r>
        <w:rPr>
          <w:rStyle w:val="19"/>
          <w:rFonts w:hint="eastAsia" w:ascii="仿宋" w:hAnsi="仿宋" w:eastAsia="仿宋"/>
        </w:rPr>
        <w:t>意见列表</w:t>
      </w:r>
      <w:r>
        <w:tab/>
      </w:r>
      <w:r>
        <w:fldChar w:fldCharType="begin"/>
      </w:r>
      <w:r>
        <w:instrText xml:space="preserve"> PAGEREF _Toc476239790 \h </w:instrText>
      </w:r>
      <w:r>
        <w:fldChar w:fldCharType="separate"/>
      </w:r>
      <w:r>
        <w:t>33</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"_Toc476239791" </w:instrText>
      </w:r>
      <w:r>
        <w:fldChar w:fldCharType="separate"/>
      </w:r>
      <w:r>
        <w:rPr>
          <w:rStyle w:val="19"/>
          <w:rFonts w:ascii="仿宋" w:hAnsi="仿宋" w:eastAsia="仿宋"/>
        </w:rPr>
        <w:t>10.9</w:t>
      </w:r>
      <w:r>
        <w:rPr>
          <w:rStyle w:val="19"/>
          <w:rFonts w:hint="eastAsia" w:ascii="仿宋" w:hAnsi="仿宋" w:eastAsia="仿宋"/>
        </w:rPr>
        <w:t>留言薄列表</w:t>
      </w:r>
      <w:r>
        <w:tab/>
      </w:r>
      <w:r>
        <w:fldChar w:fldCharType="begin"/>
      </w:r>
      <w:r>
        <w:instrText xml:space="preserve"> PAGEREF _Toc476239791 \h </w:instrText>
      </w:r>
      <w:r>
        <w:fldChar w:fldCharType="separate"/>
      </w:r>
      <w:r>
        <w:t>33</w:t>
      </w:r>
      <w:r>
        <w:fldChar w:fldCharType="end"/>
      </w:r>
      <w:r>
        <w:fldChar w:fldCharType="end"/>
      </w:r>
    </w:p>
    <w:p>
      <w:pPr>
        <w:pStyle w:val="15"/>
        <w:tabs>
          <w:tab w:val="right" w:leader="dot" w:pos="8296"/>
        </w:tabs>
        <w:rPr>
          <w:rFonts w:asciiTheme="minorHAnsi" w:hAnsiTheme="minorHAnsi" w:eastAsiaTheme="minorEastAsia" w:cstheme="minorBidi"/>
          <w:szCs w:val="22"/>
        </w:rPr>
      </w:pPr>
      <w:r>
        <w:fldChar w:fldCharType="begin"/>
      </w:r>
      <w:r>
        <w:instrText xml:space="preserve"> HYPERLINK \l "_Toc476239792" </w:instrText>
      </w:r>
      <w:r>
        <w:fldChar w:fldCharType="separate"/>
      </w:r>
      <w:r>
        <w:rPr>
          <w:rStyle w:val="19"/>
        </w:rPr>
        <w:t>11</w:t>
      </w:r>
      <w:r>
        <w:rPr>
          <w:rStyle w:val="19"/>
          <w:rFonts w:hint="eastAsia"/>
        </w:rPr>
        <w:t>、通知管理</w:t>
      </w:r>
      <w:r>
        <w:tab/>
      </w:r>
      <w:r>
        <w:fldChar w:fldCharType="begin"/>
      </w:r>
      <w:r>
        <w:instrText xml:space="preserve"> PAGEREF _Toc476239792 \h </w:instrText>
      </w:r>
      <w:r>
        <w:fldChar w:fldCharType="separate"/>
      </w:r>
      <w:r>
        <w:t>33</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"_Toc476239793" </w:instrText>
      </w:r>
      <w:r>
        <w:fldChar w:fldCharType="separate"/>
      </w:r>
      <w:r>
        <w:rPr>
          <w:rStyle w:val="19"/>
          <w:rFonts w:ascii="仿宋" w:hAnsi="仿宋" w:eastAsia="仿宋"/>
        </w:rPr>
        <w:t>11.1</w:t>
      </w:r>
      <w:r>
        <w:rPr>
          <w:rStyle w:val="19"/>
          <w:rFonts w:hint="eastAsia" w:ascii="仿宋" w:hAnsi="仿宋" w:eastAsia="仿宋"/>
        </w:rPr>
        <w:t>发送短信</w:t>
      </w:r>
      <w:r>
        <w:tab/>
      </w:r>
      <w:r>
        <w:fldChar w:fldCharType="begin"/>
      </w:r>
      <w:r>
        <w:instrText xml:space="preserve"> PAGEREF _Toc476239793 \h </w:instrText>
      </w:r>
      <w:r>
        <w:fldChar w:fldCharType="separate"/>
      </w:r>
      <w:r>
        <w:t>33</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"_Toc476239794" </w:instrText>
      </w:r>
      <w:r>
        <w:fldChar w:fldCharType="separate"/>
      </w:r>
      <w:r>
        <w:rPr>
          <w:rStyle w:val="19"/>
          <w:rFonts w:ascii="仿宋" w:hAnsi="仿宋" w:eastAsia="仿宋"/>
        </w:rPr>
        <w:t>11.2</w:t>
      </w:r>
      <w:r>
        <w:rPr>
          <w:rStyle w:val="19"/>
          <w:rFonts w:hint="eastAsia" w:ascii="仿宋" w:hAnsi="仿宋" w:eastAsia="仿宋"/>
        </w:rPr>
        <w:t>已发送短信列表</w:t>
      </w:r>
      <w:r>
        <w:tab/>
      </w:r>
      <w:r>
        <w:fldChar w:fldCharType="begin"/>
      </w:r>
      <w:r>
        <w:instrText xml:space="preserve"> PAGEREF _Toc476239794 \h </w:instrText>
      </w:r>
      <w:r>
        <w:fldChar w:fldCharType="separate"/>
      </w:r>
      <w:r>
        <w:t>34</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"_Toc476239795" </w:instrText>
      </w:r>
      <w:r>
        <w:fldChar w:fldCharType="separate"/>
      </w:r>
      <w:r>
        <w:rPr>
          <w:rStyle w:val="19"/>
          <w:rFonts w:ascii="仿宋" w:hAnsi="仿宋" w:eastAsia="仿宋"/>
        </w:rPr>
        <w:t>11.3</w:t>
      </w:r>
      <w:r>
        <w:rPr>
          <w:rStyle w:val="19"/>
          <w:rFonts w:hint="eastAsia" w:ascii="仿宋" w:hAnsi="仿宋" w:eastAsia="仿宋"/>
        </w:rPr>
        <w:t>草稿箱</w:t>
      </w:r>
      <w:r>
        <w:tab/>
      </w:r>
      <w:r>
        <w:fldChar w:fldCharType="begin"/>
      </w:r>
      <w:r>
        <w:instrText xml:space="preserve"> PAGEREF _Toc476239795 \h </w:instrText>
      </w:r>
      <w:r>
        <w:fldChar w:fldCharType="separate"/>
      </w:r>
      <w:r>
        <w:t>34</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"_Toc476239796" </w:instrText>
      </w:r>
      <w:r>
        <w:fldChar w:fldCharType="separate"/>
      </w:r>
      <w:r>
        <w:rPr>
          <w:rStyle w:val="19"/>
          <w:rFonts w:ascii="仿宋" w:hAnsi="仿宋" w:eastAsia="仿宋"/>
        </w:rPr>
        <w:t>11.4</w:t>
      </w:r>
      <w:r>
        <w:rPr>
          <w:rStyle w:val="19"/>
          <w:rFonts w:hint="eastAsia" w:ascii="仿宋" w:hAnsi="仿宋" w:eastAsia="仿宋"/>
        </w:rPr>
        <w:t>通知列表</w:t>
      </w:r>
      <w:r>
        <w:tab/>
      </w:r>
      <w:r>
        <w:fldChar w:fldCharType="begin"/>
      </w:r>
      <w:r>
        <w:instrText xml:space="preserve"> PAGEREF _Toc476239796 \h </w:instrText>
      </w:r>
      <w:r>
        <w:fldChar w:fldCharType="separate"/>
      </w:r>
      <w:r>
        <w:t>34</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"_Toc476239797" </w:instrText>
      </w:r>
      <w:r>
        <w:fldChar w:fldCharType="separate"/>
      </w:r>
      <w:r>
        <w:rPr>
          <w:rStyle w:val="19"/>
          <w:rFonts w:ascii="仿宋" w:hAnsi="仿宋" w:eastAsia="仿宋"/>
        </w:rPr>
        <w:t>11.5</w:t>
      </w:r>
      <w:r>
        <w:rPr>
          <w:rStyle w:val="19"/>
          <w:rFonts w:hint="eastAsia" w:ascii="仿宋" w:hAnsi="仿宋" w:eastAsia="仿宋"/>
        </w:rPr>
        <w:t>新建通知</w:t>
      </w:r>
      <w:r>
        <w:tab/>
      </w:r>
      <w:r>
        <w:fldChar w:fldCharType="begin"/>
      </w:r>
      <w:r>
        <w:instrText xml:space="preserve"> PAGEREF _Toc476239797 \h </w:instrText>
      </w:r>
      <w:r>
        <w:fldChar w:fldCharType="separate"/>
      </w:r>
      <w:r>
        <w:t>34</w:t>
      </w:r>
      <w:r>
        <w:fldChar w:fldCharType="end"/>
      </w:r>
      <w:r>
        <w:fldChar w:fldCharType="end"/>
      </w:r>
    </w:p>
    <w:p>
      <w:pPr>
        <w:pStyle w:val="15"/>
        <w:tabs>
          <w:tab w:val="right" w:leader="dot" w:pos="8296"/>
        </w:tabs>
        <w:rPr>
          <w:rFonts w:asciiTheme="minorHAnsi" w:hAnsiTheme="minorHAnsi" w:eastAsiaTheme="minorEastAsia" w:cstheme="minorBidi"/>
          <w:szCs w:val="22"/>
        </w:rPr>
      </w:pPr>
      <w:r>
        <w:fldChar w:fldCharType="begin"/>
      </w:r>
      <w:r>
        <w:instrText xml:space="preserve"> HYPERLINK \l "_Toc476239798" </w:instrText>
      </w:r>
      <w:r>
        <w:fldChar w:fldCharType="separate"/>
      </w:r>
      <w:r>
        <w:rPr>
          <w:rStyle w:val="19"/>
        </w:rPr>
        <w:t>12</w:t>
      </w:r>
      <w:r>
        <w:rPr>
          <w:rStyle w:val="19"/>
          <w:rFonts w:hint="eastAsia"/>
        </w:rPr>
        <w:t>、系统管理</w:t>
      </w:r>
      <w:r>
        <w:tab/>
      </w:r>
      <w:r>
        <w:fldChar w:fldCharType="begin"/>
      </w:r>
      <w:r>
        <w:instrText xml:space="preserve"> PAGEREF _Toc476239798 \h </w:instrText>
      </w:r>
      <w:r>
        <w:fldChar w:fldCharType="separate"/>
      </w:r>
      <w:r>
        <w:t>35</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"_Toc476239799" </w:instrText>
      </w:r>
      <w:r>
        <w:fldChar w:fldCharType="separate"/>
      </w:r>
      <w:r>
        <w:rPr>
          <w:rStyle w:val="19"/>
          <w:rFonts w:ascii="仿宋" w:hAnsi="仿宋" w:eastAsia="仿宋"/>
        </w:rPr>
        <w:t>12.1</w:t>
      </w:r>
      <w:r>
        <w:rPr>
          <w:rStyle w:val="19"/>
          <w:rFonts w:hint="eastAsia" w:ascii="仿宋" w:hAnsi="仿宋" w:eastAsia="仿宋"/>
        </w:rPr>
        <w:t>在线用户列表</w:t>
      </w:r>
      <w:r>
        <w:tab/>
      </w:r>
      <w:r>
        <w:fldChar w:fldCharType="begin"/>
      </w:r>
      <w:r>
        <w:instrText xml:space="preserve"> PAGEREF _Toc476239799 \h </w:instrText>
      </w:r>
      <w:r>
        <w:fldChar w:fldCharType="separate"/>
      </w:r>
      <w:r>
        <w:t>35</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"_Toc476239800" </w:instrText>
      </w:r>
      <w:r>
        <w:fldChar w:fldCharType="separate"/>
      </w:r>
      <w:r>
        <w:rPr>
          <w:rStyle w:val="19"/>
          <w:rFonts w:ascii="仿宋" w:hAnsi="仿宋" w:eastAsia="仿宋"/>
        </w:rPr>
        <w:t>12.2</w:t>
      </w:r>
      <w:r>
        <w:rPr>
          <w:rStyle w:val="19"/>
          <w:rFonts w:hint="eastAsia" w:ascii="仿宋" w:hAnsi="仿宋" w:eastAsia="仿宋"/>
        </w:rPr>
        <w:t>数据字典列表</w:t>
      </w:r>
      <w:r>
        <w:tab/>
      </w:r>
      <w:r>
        <w:fldChar w:fldCharType="begin"/>
      </w:r>
      <w:r>
        <w:instrText xml:space="preserve"> PAGEREF _Toc476239800 \h </w:instrText>
      </w:r>
      <w:r>
        <w:fldChar w:fldCharType="separate"/>
      </w:r>
      <w:r>
        <w:t>35</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"_Toc476239801" </w:instrText>
      </w:r>
      <w:r>
        <w:fldChar w:fldCharType="separate"/>
      </w:r>
      <w:r>
        <w:rPr>
          <w:rStyle w:val="19"/>
          <w:rFonts w:ascii="仿宋" w:hAnsi="仿宋" w:eastAsia="仿宋"/>
        </w:rPr>
        <w:t>12.3</w:t>
      </w:r>
      <w:r>
        <w:rPr>
          <w:rStyle w:val="19"/>
          <w:rFonts w:hint="eastAsia" w:ascii="仿宋" w:hAnsi="仿宋" w:eastAsia="仿宋"/>
        </w:rPr>
        <w:t>更新首页缓存</w:t>
      </w:r>
      <w:r>
        <w:tab/>
      </w:r>
      <w:r>
        <w:fldChar w:fldCharType="begin"/>
      </w:r>
      <w:r>
        <w:instrText xml:space="preserve"> PAGEREF _Toc476239801 \h </w:instrText>
      </w:r>
      <w:r>
        <w:fldChar w:fldCharType="separate"/>
      </w:r>
      <w:r>
        <w:t>36</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"_Toc476239802" </w:instrText>
      </w:r>
      <w:r>
        <w:fldChar w:fldCharType="separate"/>
      </w:r>
      <w:r>
        <w:rPr>
          <w:rStyle w:val="19"/>
          <w:rFonts w:ascii="仿宋" w:hAnsi="仿宋" w:eastAsia="仿宋"/>
        </w:rPr>
        <w:t>12.4</w:t>
      </w:r>
      <w:r>
        <w:rPr>
          <w:rStyle w:val="19"/>
          <w:rFonts w:hint="eastAsia" w:ascii="仿宋" w:hAnsi="仿宋" w:eastAsia="仿宋"/>
        </w:rPr>
        <w:t>管理操作日志</w:t>
      </w:r>
      <w:r>
        <w:tab/>
      </w:r>
      <w:r>
        <w:fldChar w:fldCharType="begin"/>
      </w:r>
      <w:r>
        <w:instrText xml:space="preserve"> PAGEREF _Toc476239802 \h </w:instrText>
      </w:r>
      <w:r>
        <w:fldChar w:fldCharType="separate"/>
      </w:r>
      <w:r>
        <w:t>36</w:t>
      </w:r>
      <w:r>
        <w:fldChar w:fldCharType="end"/>
      </w:r>
      <w:r>
        <w:fldChar w:fldCharType="end"/>
      </w:r>
    </w:p>
    <w:p>
      <w:pPr>
        <w:pStyle w:val="2"/>
      </w:pPr>
      <w:r>
        <w:rPr>
          <w:rFonts w:hint="eastAsia"/>
        </w:rPr>
        <w:fldChar w:fldCharType="end"/>
      </w:r>
      <w:bookmarkEnd w:id="0"/>
      <w:bookmarkStart w:id="181" w:name="_GoBack"/>
      <w:bookmarkEnd w:id="181"/>
    </w:p>
    <w:p>
      <w:pPr>
        <w:ind w:firstLine="560" w:firstLineChars="200"/>
        <w:rPr>
          <w:rFonts w:ascii="仿宋" w:hAnsi="仿宋" w:eastAsia="仿宋"/>
          <w:sz w:val="28"/>
          <w:szCs w:val="28"/>
        </w:rPr>
      </w:pPr>
      <w:r>
        <w:rPr>
          <w:rFonts w:hint="eastAsia" w:ascii="仿宋" w:hAnsi="仿宋" w:eastAsia="仿宋" w:cs="宋体"/>
          <w:sz w:val="28"/>
          <w:szCs w:val="28"/>
        </w:rPr>
        <w:t>管理中心从教学管理的实际出发，根据干部公务员培训的教学管理特点，并结合互联网优势，对后台管理的功能模块、菜单布局等方面进行了精心策划和设计，突出操作方便、功能强大、统计全面的在线学习管理系统的特色。</w:t>
      </w:r>
    </w:p>
    <w:p>
      <w:pPr>
        <w:ind w:firstLine="560" w:firstLineChars="200"/>
        <w:rPr>
          <w:rFonts w:hint="eastAsia" w:ascii="仿宋" w:hAnsi="仿宋" w:eastAsia="仿宋" w:cs="宋体"/>
          <w:sz w:val="28"/>
          <w:szCs w:val="28"/>
        </w:rPr>
      </w:pPr>
      <w:r>
        <w:rPr>
          <w:rFonts w:hint="eastAsia" w:ascii="仿宋" w:hAnsi="仿宋" w:eastAsia="仿宋" w:cs="宋体"/>
          <w:sz w:val="28"/>
          <w:szCs w:val="28"/>
        </w:rPr>
        <w:t>后台管理分为：用户管理、课程管理、教师管理、学习班管理、需求</w:t>
      </w:r>
      <w:r>
        <w:rPr>
          <w:rFonts w:ascii="仿宋" w:hAnsi="仿宋" w:eastAsia="仿宋" w:cs="宋体"/>
          <w:sz w:val="28"/>
          <w:szCs w:val="28"/>
        </w:rPr>
        <w:t>调研管理、</w:t>
      </w:r>
      <w:r>
        <w:rPr>
          <w:rFonts w:hint="eastAsia" w:ascii="仿宋" w:hAnsi="仿宋" w:eastAsia="仿宋" w:cs="宋体"/>
          <w:sz w:val="28"/>
          <w:szCs w:val="28"/>
        </w:rPr>
        <w:t>考试管理、年度计划、培训档案、统计分析、信息管理、通知</w:t>
      </w:r>
      <w:r>
        <w:rPr>
          <w:rFonts w:ascii="仿宋" w:hAnsi="仿宋" w:eastAsia="仿宋" w:cs="宋体"/>
          <w:sz w:val="28"/>
          <w:szCs w:val="28"/>
        </w:rPr>
        <w:t>管理、</w:t>
      </w:r>
      <w:r>
        <w:rPr>
          <w:rFonts w:hint="eastAsia" w:ascii="仿宋" w:hAnsi="仿宋" w:eastAsia="仿宋" w:cs="宋体"/>
          <w:sz w:val="28"/>
          <w:szCs w:val="28"/>
        </w:rPr>
        <w:t>系统管理十二大管理模块。</w:t>
      </w:r>
    </w:p>
    <w:p>
      <w:pPr>
        <w:ind w:firstLine="560" w:firstLineChars="200"/>
        <w:rPr>
          <w:rFonts w:hint="eastAsia" w:ascii="仿宋" w:hAnsi="仿宋" w:eastAsia="仿宋" w:cs="宋体"/>
          <w:sz w:val="28"/>
          <w:szCs w:val="28"/>
          <w:lang w:eastAsia="zh-CN"/>
        </w:rPr>
      </w:pPr>
      <w:r>
        <w:rPr>
          <w:rFonts w:hint="eastAsia" w:ascii="仿宋" w:hAnsi="仿宋" w:eastAsia="仿宋" w:cs="宋体"/>
          <w:sz w:val="28"/>
          <w:szCs w:val="28"/>
          <w:lang w:eastAsia="zh-CN"/>
        </w:rPr>
        <w:t>用户登录后，系统默认用户进入学习中，管理员可以通过左侧“管理中心”，直接进入后台管理中心；</w:t>
      </w:r>
    </w:p>
    <w:p>
      <w:pPr>
        <w:ind w:firstLine="420" w:firstLineChars="200"/>
        <w:rPr>
          <w:rFonts w:hint="eastAsia" w:ascii="仿宋" w:hAnsi="仿宋" w:eastAsia="仿宋" w:cs="宋体"/>
          <w:sz w:val="28"/>
          <w:szCs w:val="28"/>
          <w:lang w:eastAsia="zh-CN"/>
        </w:rPr>
      </w:pPr>
      <w:r>
        <w:drawing>
          <wp:inline distT="0" distB="0" distL="114300" distR="114300">
            <wp:extent cx="5264785" cy="2912745"/>
            <wp:effectExtent l="0" t="0" r="12065" b="19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
                    <a:stretch>
                      <a:fillRect/>
                    </a:stretch>
                  </pic:blipFill>
                  <pic:spPr>
                    <a:xfrm>
                      <a:off x="0" y="0"/>
                      <a:ext cx="5264785" cy="2912745"/>
                    </a:xfrm>
                    <a:prstGeom prst="rect">
                      <a:avLst/>
                    </a:prstGeom>
                    <a:noFill/>
                    <a:ln w="9525">
                      <a:noFill/>
                    </a:ln>
                  </pic:spPr>
                </pic:pic>
              </a:graphicData>
            </a:graphic>
          </wp:inline>
        </w:drawing>
      </w:r>
    </w:p>
    <w:p>
      <w:pPr>
        <w:pStyle w:val="3"/>
        <w:ind w:firstLine="161" w:firstLineChars="50"/>
      </w:pPr>
      <w:bookmarkStart w:id="1" w:name="_Toc337904287"/>
      <w:bookmarkStart w:id="2" w:name="_Toc476239718"/>
      <w:bookmarkStart w:id="3" w:name="_Toc16864"/>
      <w:r>
        <w:rPr>
          <w:rFonts w:hint="eastAsia"/>
        </w:rPr>
        <w:t>1、用户管理</w:t>
      </w:r>
      <w:bookmarkEnd w:id="1"/>
      <w:bookmarkEnd w:id="2"/>
      <w:bookmarkEnd w:id="3"/>
    </w:p>
    <w:p>
      <w:pPr>
        <w:ind w:firstLine="560" w:firstLineChars="200"/>
        <w:rPr>
          <w:rFonts w:hint="eastAsia" w:ascii="仿宋" w:hAnsi="仿宋" w:eastAsia="仿宋" w:cs="宋体"/>
          <w:sz w:val="28"/>
          <w:szCs w:val="28"/>
        </w:rPr>
      </w:pPr>
      <w:r>
        <w:rPr>
          <w:rFonts w:hint="eastAsia" w:ascii="仿宋" w:hAnsi="仿宋" w:eastAsia="仿宋" w:cs="宋体"/>
          <w:sz w:val="28"/>
          <w:szCs w:val="28"/>
        </w:rPr>
        <w:t>包含用户组织管理、用户的新建及批量导入、用户信息的删改查操作；此外干部调动功能满足用户单位调动、挂职等实际工作单位及职务变化后培训记录数据随迁的要求。</w:t>
      </w:r>
    </w:p>
    <w:p>
      <w:pPr>
        <w:ind w:firstLine="141" w:firstLineChars="50"/>
        <w:rPr>
          <w:rStyle w:val="24"/>
          <w:rFonts w:ascii="仿宋" w:hAnsi="仿宋" w:eastAsia="仿宋"/>
          <w:sz w:val="28"/>
        </w:rPr>
      </w:pPr>
      <w:bookmarkStart w:id="4" w:name="_Toc353975171"/>
      <w:bookmarkStart w:id="5" w:name="_Toc353975516"/>
      <w:bookmarkStart w:id="6" w:name="_Toc353975413"/>
      <w:bookmarkStart w:id="7" w:name="_Toc14588"/>
      <w:bookmarkStart w:id="8" w:name="_Toc476239719"/>
      <w:r>
        <w:rPr>
          <w:rStyle w:val="24"/>
          <w:rFonts w:hint="eastAsia" w:ascii="仿宋" w:hAnsi="仿宋" w:eastAsia="仿宋"/>
          <w:sz w:val="28"/>
        </w:rPr>
        <w:t>1.1用户列表</w:t>
      </w:r>
      <w:bookmarkEnd w:id="4"/>
      <w:bookmarkEnd w:id="5"/>
      <w:bookmarkEnd w:id="6"/>
      <w:bookmarkEnd w:id="7"/>
      <w:bookmarkEnd w:id="8"/>
    </w:p>
    <w:p>
      <w:pPr>
        <w:ind w:firstLine="560" w:firstLineChars="200"/>
        <w:rPr>
          <w:rFonts w:ascii="仿宋" w:hAnsi="仿宋" w:eastAsia="仿宋" w:cs="宋体"/>
          <w:sz w:val="28"/>
          <w:szCs w:val="28"/>
        </w:rPr>
      </w:pPr>
      <w:r>
        <w:rPr>
          <w:rFonts w:hint="eastAsia" w:ascii="仿宋" w:hAnsi="仿宋" w:eastAsia="仿宋" w:cs="宋体"/>
          <w:sz w:val="28"/>
          <w:szCs w:val="28"/>
        </w:rPr>
        <w:t>提供系统所有用户的信息，管理人员可以通过用户信息的相关查询条件进行查询用户。并</w:t>
      </w:r>
      <w:r>
        <w:rPr>
          <w:rFonts w:ascii="仿宋" w:hAnsi="仿宋" w:eastAsia="仿宋" w:cs="宋体"/>
          <w:sz w:val="28"/>
          <w:szCs w:val="28"/>
        </w:rPr>
        <w:t>支持进行查看、修改</w:t>
      </w:r>
      <w:r>
        <w:rPr>
          <w:rFonts w:hint="eastAsia" w:ascii="仿宋" w:hAnsi="仿宋" w:eastAsia="仿宋" w:cs="宋体"/>
          <w:sz w:val="28"/>
          <w:szCs w:val="28"/>
        </w:rPr>
        <w:t>、</w:t>
      </w:r>
      <w:r>
        <w:rPr>
          <w:rFonts w:ascii="仿宋" w:hAnsi="仿宋" w:eastAsia="仿宋" w:cs="宋体"/>
          <w:sz w:val="28"/>
          <w:szCs w:val="28"/>
        </w:rPr>
        <w:t>删除用户信息</w:t>
      </w:r>
      <w:r>
        <w:rPr>
          <w:rFonts w:hint="eastAsia" w:ascii="仿宋" w:hAnsi="仿宋" w:eastAsia="仿宋" w:cs="宋体"/>
          <w:sz w:val="28"/>
          <w:szCs w:val="28"/>
        </w:rPr>
        <w:t>、</w:t>
      </w:r>
      <w:r>
        <w:rPr>
          <w:rFonts w:ascii="仿宋" w:hAnsi="仿宋" w:eastAsia="仿宋" w:cs="宋体"/>
          <w:sz w:val="28"/>
          <w:szCs w:val="28"/>
        </w:rPr>
        <w:t>干部调动和查看</w:t>
      </w:r>
      <w:r>
        <w:rPr>
          <w:rFonts w:hint="eastAsia" w:ascii="仿宋" w:hAnsi="仿宋" w:eastAsia="仿宋" w:cs="宋体"/>
          <w:sz w:val="28"/>
          <w:szCs w:val="28"/>
        </w:rPr>
        <w:t>调动</w:t>
      </w:r>
      <w:r>
        <w:rPr>
          <w:rFonts w:ascii="仿宋" w:hAnsi="仿宋" w:eastAsia="仿宋" w:cs="宋体"/>
          <w:sz w:val="28"/>
          <w:szCs w:val="28"/>
        </w:rPr>
        <w:t>记录。</w:t>
      </w:r>
    </w:p>
    <w:p>
      <w:pPr>
        <w:ind w:firstLine="105" w:firstLineChars="50"/>
        <w:jc w:val="center"/>
        <w:rPr>
          <w:sz w:val="28"/>
          <w:szCs w:val="28"/>
        </w:rPr>
      </w:pPr>
      <w:r>
        <w:drawing>
          <wp:inline distT="0" distB="0" distL="0" distR="0">
            <wp:extent cx="5274310" cy="221043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4310" cy="2210435"/>
                    </a:xfrm>
                    <a:prstGeom prst="rect">
                      <a:avLst/>
                    </a:prstGeom>
                  </pic:spPr>
                </pic:pic>
              </a:graphicData>
            </a:graphic>
          </wp:inline>
        </w:drawing>
      </w:r>
    </w:p>
    <w:p>
      <w:pPr>
        <w:ind w:firstLine="140" w:firstLineChars="50"/>
        <w:rPr>
          <w:rFonts w:ascii="仿宋" w:hAnsi="仿宋" w:eastAsia="仿宋"/>
          <w:color w:val="FF0000"/>
          <w:sz w:val="28"/>
          <w:szCs w:val="28"/>
        </w:rPr>
      </w:pPr>
      <w:r>
        <w:rPr>
          <w:rFonts w:hint="eastAsia"/>
          <w:color w:val="FF0000"/>
          <w:sz w:val="28"/>
          <w:szCs w:val="28"/>
        </w:rPr>
        <w:t xml:space="preserve">    </w:t>
      </w:r>
      <w:r>
        <w:rPr>
          <w:rFonts w:hint="eastAsia" w:ascii="仿宋" w:hAnsi="仿宋" w:eastAsia="仿宋"/>
          <w:color w:val="FF0000"/>
          <w:sz w:val="28"/>
          <w:szCs w:val="28"/>
        </w:rPr>
        <w:t>注：干部调动：如果某用户从A单位调离到B单位，其用户信息变更及调动记录可通过该功能实现。</w:t>
      </w:r>
    </w:p>
    <w:p>
      <w:pPr>
        <w:ind w:firstLine="560" w:firstLineChars="200"/>
        <w:rPr>
          <w:rFonts w:ascii="仿宋" w:hAnsi="仿宋" w:eastAsia="仿宋" w:cs="宋体"/>
          <w:sz w:val="28"/>
          <w:szCs w:val="28"/>
        </w:rPr>
      </w:pPr>
      <w:r>
        <w:rPr>
          <w:rFonts w:hint="eastAsia" w:ascii="仿宋" w:hAnsi="仿宋" w:eastAsia="仿宋" w:cs="宋体"/>
          <w:sz w:val="28"/>
          <w:szCs w:val="28"/>
        </w:rPr>
        <w:t>干部</w:t>
      </w:r>
      <w:r>
        <w:rPr>
          <w:rFonts w:ascii="仿宋" w:hAnsi="仿宋" w:eastAsia="仿宋" w:cs="宋体"/>
          <w:sz w:val="28"/>
          <w:szCs w:val="28"/>
        </w:rPr>
        <w:t>调动：</w:t>
      </w:r>
      <w:r>
        <w:rPr>
          <w:rFonts w:hint="eastAsia" w:ascii="仿宋" w:hAnsi="仿宋" w:eastAsia="仿宋" w:cs="宋体"/>
          <w:sz w:val="28"/>
          <w:szCs w:val="28"/>
        </w:rPr>
        <w:t>填写</w:t>
      </w:r>
      <w:r>
        <w:rPr>
          <w:rFonts w:ascii="仿宋" w:hAnsi="仿宋" w:eastAsia="仿宋" w:cs="宋体"/>
          <w:sz w:val="28"/>
          <w:szCs w:val="28"/>
        </w:rPr>
        <w:t>调动后的</w:t>
      </w:r>
      <w:r>
        <w:rPr>
          <w:rFonts w:hint="eastAsia" w:ascii="仿宋" w:hAnsi="仿宋" w:eastAsia="仿宋" w:cs="宋体"/>
          <w:sz w:val="28"/>
          <w:szCs w:val="28"/>
        </w:rPr>
        <w:t>岗位</w:t>
      </w:r>
      <w:r>
        <w:rPr>
          <w:rFonts w:ascii="仿宋" w:hAnsi="仿宋" w:eastAsia="仿宋" w:cs="宋体"/>
          <w:sz w:val="28"/>
          <w:szCs w:val="28"/>
        </w:rPr>
        <w:t>信息，点击</w:t>
      </w:r>
      <w:r>
        <w:rPr>
          <w:rFonts w:hint="eastAsia" w:ascii="仿宋" w:hAnsi="仿宋" w:eastAsia="仿宋" w:cs="宋体"/>
          <w:sz w:val="28"/>
          <w:szCs w:val="28"/>
        </w:rPr>
        <w:t>保存</w:t>
      </w:r>
      <w:r>
        <w:rPr>
          <w:rFonts w:ascii="仿宋" w:hAnsi="仿宋" w:eastAsia="仿宋" w:cs="宋体"/>
          <w:sz w:val="28"/>
          <w:szCs w:val="28"/>
        </w:rPr>
        <w:t>后，申请干部调动成功</w:t>
      </w:r>
      <w:r>
        <w:rPr>
          <w:rFonts w:hint="eastAsia" w:ascii="仿宋" w:hAnsi="仿宋" w:eastAsia="仿宋" w:cs="宋体"/>
          <w:sz w:val="28"/>
          <w:szCs w:val="28"/>
        </w:rPr>
        <w:t>。</w:t>
      </w:r>
      <w:r>
        <w:rPr>
          <w:rFonts w:ascii="仿宋" w:hAnsi="仿宋" w:eastAsia="仿宋" w:cs="宋体"/>
          <w:sz w:val="28"/>
          <w:szCs w:val="28"/>
        </w:rPr>
        <w:t>调动</w:t>
      </w:r>
      <w:r>
        <w:rPr>
          <w:rFonts w:hint="eastAsia" w:ascii="仿宋" w:hAnsi="仿宋" w:eastAsia="仿宋" w:cs="宋体"/>
          <w:sz w:val="28"/>
          <w:szCs w:val="28"/>
        </w:rPr>
        <w:t>申请需要</w:t>
      </w:r>
      <w:r>
        <w:rPr>
          <w:rFonts w:ascii="仿宋" w:hAnsi="仿宋" w:eastAsia="仿宋" w:cs="宋体"/>
          <w:sz w:val="28"/>
          <w:szCs w:val="28"/>
        </w:rPr>
        <w:t>接收单位进行审核，审核通过后</w:t>
      </w:r>
      <w:r>
        <w:rPr>
          <w:rFonts w:hint="eastAsia" w:ascii="仿宋" w:hAnsi="仿宋" w:eastAsia="仿宋" w:cs="宋体"/>
          <w:sz w:val="28"/>
          <w:szCs w:val="28"/>
        </w:rPr>
        <w:t>用户</w:t>
      </w:r>
      <w:r>
        <w:rPr>
          <w:rFonts w:ascii="仿宋" w:hAnsi="仿宋" w:eastAsia="仿宋" w:cs="宋体"/>
          <w:sz w:val="28"/>
          <w:szCs w:val="28"/>
        </w:rPr>
        <w:t>的岗位信息发生变动。</w:t>
      </w:r>
    </w:p>
    <w:p>
      <w:pPr>
        <w:ind w:firstLine="105" w:firstLineChars="50"/>
        <w:rPr>
          <w:rFonts w:ascii="仿宋" w:hAnsi="仿宋" w:eastAsia="仿宋"/>
          <w:sz w:val="28"/>
          <w:szCs w:val="28"/>
        </w:rPr>
      </w:pPr>
      <w:r>
        <w:drawing>
          <wp:inline distT="0" distB="0" distL="0" distR="0">
            <wp:extent cx="5274310" cy="226314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74310" cy="2263140"/>
                    </a:xfrm>
                    <a:prstGeom prst="rect">
                      <a:avLst/>
                    </a:prstGeom>
                  </pic:spPr>
                </pic:pic>
              </a:graphicData>
            </a:graphic>
          </wp:inline>
        </w:drawing>
      </w:r>
    </w:p>
    <w:p>
      <w:pPr>
        <w:ind w:firstLine="105" w:firstLineChars="50"/>
        <w:rPr>
          <w:rFonts w:ascii="仿宋" w:hAnsi="仿宋" w:eastAsia="仿宋"/>
          <w:color w:val="FF0000"/>
          <w:sz w:val="28"/>
          <w:szCs w:val="28"/>
        </w:rPr>
      </w:pPr>
      <w:r>
        <w:drawing>
          <wp:inline distT="0" distB="0" distL="0" distR="0">
            <wp:extent cx="5274310" cy="2259330"/>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4310" cy="2259330"/>
                    </a:xfrm>
                    <a:prstGeom prst="rect">
                      <a:avLst/>
                    </a:prstGeom>
                  </pic:spPr>
                </pic:pic>
              </a:graphicData>
            </a:graphic>
          </wp:inline>
        </w:drawing>
      </w:r>
    </w:p>
    <w:p>
      <w:pPr>
        <w:ind w:firstLine="560" w:firstLineChars="200"/>
        <w:rPr>
          <w:rFonts w:ascii="仿宋" w:hAnsi="仿宋" w:eastAsia="仿宋" w:cs="宋体"/>
          <w:sz w:val="28"/>
          <w:szCs w:val="28"/>
        </w:rPr>
      </w:pPr>
      <w:r>
        <w:rPr>
          <w:rFonts w:hint="eastAsia" w:ascii="仿宋" w:hAnsi="仿宋" w:eastAsia="仿宋" w:cs="宋体"/>
          <w:sz w:val="28"/>
          <w:szCs w:val="28"/>
        </w:rPr>
        <w:t>调动</w:t>
      </w:r>
      <w:r>
        <w:rPr>
          <w:rFonts w:ascii="仿宋" w:hAnsi="仿宋" w:eastAsia="仿宋" w:cs="宋体"/>
          <w:sz w:val="28"/>
          <w:szCs w:val="28"/>
        </w:rPr>
        <w:t>记录</w:t>
      </w:r>
      <w:r>
        <w:rPr>
          <w:rFonts w:hint="eastAsia" w:ascii="仿宋" w:hAnsi="仿宋" w:eastAsia="仿宋" w:cs="宋体"/>
          <w:sz w:val="28"/>
          <w:szCs w:val="28"/>
        </w:rPr>
        <w:t>：查看</w:t>
      </w:r>
      <w:r>
        <w:rPr>
          <w:rFonts w:ascii="仿宋" w:hAnsi="仿宋" w:eastAsia="仿宋" w:cs="宋体"/>
          <w:sz w:val="28"/>
          <w:szCs w:val="28"/>
        </w:rPr>
        <w:t>用</w:t>
      </w:r>
      <w:r>
        <w:rPr>
          <w:rFonts w:hint="eastAsia" w:ascii="仿宋" w:hAnsi="仿宋" w:eastAsia="仿宋" w:cs="宋体"/>
          <w:sz w:val="28"/>
          <w:szCs w:val="28"/>
        </w:rPr>
        <w:t>户干部</w:t>
      </w:r>
      <w:r>
        <w:rPr>
          <w:rFonts w:ascii="仿宋" w:hAnsi="仿宋" w:eastAsia="仿宋" w:cs="宋体"/>
          <w:sz w:val="28"/>
          <w:szCs w:val="28"/>
        </w:rPr>
        <w:t>调动记录</w:t>
      </w:r>
      <w:r>
        <w:rPr>
          <w:rFonts w:hint="eastAsia" w:ascii="仿宋" w:hAnsi="仿宋" w:eastAsia="仿宋" w:cs="宋体"/>
          <w:sz w:val="28"/>
          <w:szCs w:val="28"/>
        </w:rPr>
        <w:t>详情。</w:t>
      </w:r>
    </w:p>
    <w:p>
      <w:pPr>
        <w:ind w:firstLine="105" w:firstLineChars="50"/>
        <w:rPr>
          <w:rFonts w:ascii="仿宋" w:hAnsi="仿宋" w:eastAsia="仿宋"/>
          <w:sz w:val="28"/>
          <w:szCs w:val="28"/>
        </w:rPr>
      </w:pPr>
      <w:r>
        <w:drawing>
          <wp:inline distT="0" distB="0" distL="0" distR="0">
            <wp:extent cx="5274310" cy="21913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4310" cy="2191385"/>
                    </a:xfrm>
                    <a:prstGeom prst="rect">
                      <a:avLst/>
                    </a:prstGeom>
                  </pic:spPr>
                </pic:pic>
              </a:graphicData>
            </a:graphic>
          </wp:inline>
        </w:drawing>
      </w:r>
    </w:p>
    <w:p>
      <w:pPr>
        <w:ind w:firstLine="141" w:firstLineChars="50"/>
        <w:rPr>
          <w:rStyle w:val="24"/>
          <w:rFonts w:ascii="仿宋" w:hAnsi="仿宋" w:eastAsia="仿宋"/>
          <w:sz w:val="28"/>
        </w:rPr>
      </w:pPr>
      <w:bookmarkStart w:id="9" w:name="_Toc3842"/>
      <w:bookmarkStart w:id="10" w:name="_Toc476239720"/>
      <w:bookmarkStart w:id="11" w:name="_Toc353975517"/>
      <w:bookmarkStart w:id="12" w:name="_Toc353975172"/>
      <w:bookmarkStart w:id="13" w:name="_Toc353975414"/>
      <w:r>
        <w:rPr>
          <w:rStyle w:val="24"/>
          <w:rFonts w:hint="eastAsia" w:ascii="仿宋" w:hAnsi="仿宋" w:eastAsia="仿宋"/>
          <w:sz w:val="28"/>
        </w:rPr>
        <w:t>1.2新建用户</w:t>
      </w:r>
      <w:bookmarkEnd w:id="9"/>
      <w:bookmarkEnd w:id="10"/>
      <w:bookmarkEnd w:id="11"/>
      <w:bookmarkEnd w:id="12"/>
      <w:bookmarkEnd w:id="13"/>
    </w:p>
    <w:p>
      <w:pPr>
        <w:ind w:firstLine="560" w:firstLineChars="200"/>
      </w:pPr>
      <w:r>
        <w:rPr>
          <w:rFonts w:hint="eastAsia" w:ascii="仿宋" w:hAnsi="仿宋" w:eastAsia="仿宋" w:cs="宋体"/>
          <w:sz w:val="28"/>
          <w:szCs w:val="28"/>
        </w:rPr>
        <w:t>建立新用户功能，其中标注*的字段为必填项字段。</w:t>
      </w:r>
    </w:p>
    <w:p>
      <w:pPr>
        <w:ind w:firstLine="105" w:firstLineChars="50"/>
        <w:rPr>
          <w:sz w:val="28"/>
          <w:szCs w:val="28"/>
        </w:rPr>
      </w:pPr>
      <w:r>
        <w:drawing>
          <wp:inline distT="0" distB="0" distL="0" distR="0">
            <wp:extent cx="5274310" cy="226060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4310" cy="2260600"/>
                    </a:xfrm>
                    <a:prstGeom prst="rect">
                      <a:avLst/>
                    </a:prstGeom>
                  </pic:spPr>
                </pic:pic>
              </a:graphicData>
            </a:graphic>
          </wp:inline>
        </w:drawing>
      </w:r>
    </w:p>
    <w:p>
      <w:pPr>
        <w:ind w:firstLine="141" w:firstLineChars="50"/>
        <w:rPr>
          <w:rStyle w:val="24"/>
          <w:rFonts w:ascii="仿宋" w:hAnsi="仿宋" w:eastAsia="仿宋"/>
          <w:sz w:val="28"/>
        </w:rPr>
      </w:pPr>
      <w:bookmarkStart w:id="14" w:name="_Toc476239721"/>
      <w:bookmarkStart w:id="15" w:name="_Toc353975518"/>
      <w:bookmarkStart w:id="16" w:name="_Toc27154"/>
      <w:bookmarkStart w:id="17" w:name="_Toc353975173"/>
      <w:bookmarkStart w:id="18" w:name="_Toc353975415"/>
      <w:r>
        <w:rPr>
          <w:rStyle w:val="24"/>
          <w:rFonts w:hint="eastAsia" w:ascii="仿宋" w:hAnsi="仿宋" w:eastAsia="仿宋"/>
          <w:sz w:val="28"/>
        </w:rPr>
        <w:t>1.3待审核用户列表</w:t>
      </w:r>
      <w:bookmarkEnd w:id="14"/>
      <w:bookmarkEnd w:id="15"/>
      <w:bookmarkEnd w:id="16"/>
      <w:bookmarkEnd w:id="17"/>
      <w:bookmarkEnd w:id="18"/>
    </w:p>
    <w:p>
      <w:pPr>
        <w:ind w:firstLine="560" w:firstLineChars="200"/>
        <w:rPr>
          <w:rFonts w:ascii="仿宋" w:hAnsi="仿宋" w:eastAsia="仿宋" w:cs="宋体"/>
          <w:sz w:val="28"/>
          <w:szCs w:val="28"/>
        </w:rPr>
      </w:pPr>
      <w:r>
        <w:rPr>
          <w:rFonts w:hint="eastAsia" w:ascii="仿宋" w:hAnsi="仿宋" w:eastAsia="仿宋" w:cs="宋体"/>
          <w:sz w:val="28"/>
          <w:szCs w:val="28"/>
        </w:rPr>
        <w:t>用户注册后，管理人员在此页面进行注册用户信息的查看、修改、删除、审核的管理操作。</w:t>
      </w:r>
    </w:p>
    <w:p>
      <w:pPr>
        <w:ind w:firstLine="105" w:firstLineChars="50"/>
      </w:pPr>
      <w:bookmarkStart w:id="19" w:name="_Toc21730"/>
      <w:r>
        <w:drawing>
          <wp:inline distT="0" distB="0" distL="0" distR="0">
            <wp:extent cx="5274310" cy="22669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4310" cy="2266950"/>
                    </a:xfrm>
                    <a:prstGeom prst="rect">
                      <a:avLst/>
                    </a:prstGeom>
                  </pic:spPr>
                </pic:pic>
              </a:graphicData>
            </a:graphic>
          </wp:inline>
        </w:drawing>
      </w:r>
    </w:p>
    <w:p>
      <w:pPr>
        <w:ind w:firstLine="105" w:firstLineChars="50"/>
        <w:rPr>
          <w:rStyle w:val="24"/>
          <w:rFonts w:ascii="仿宋" w:hAnsi="仿宋" w:eastAsia="仿宋"/>
          <w:sz w:val="28"/>
        </w:rPr>
      </w:pPr>
      <w:r>
        <w:rPr>
          <w:rFonts w:hint="eastAsia"/>
        </w:rPr>
        <w:t xml:space="preserve">  </w:t>
      </w:r>
      <w:bookmarkStart w:id="20" w:name="_Toc476239722"/>
      <w:r>
        <w:rPr>
          <w:rStyle w:val="24"/>
          <w:rFonts w:hint="eastAsia" w:ascii="仿宋" w:hAnsi="仿宋" w:eastAsia="仿宋"/>
          <w:sz w:val="28"/>
        </w:rPr>
        <w:t>1.</w:t>
      </w:r>
      <w:bookmarkEnd w:id="19"/>
      <w:r>
        <w:rPr>
          <w:rStyle w:val="24"/>
          <w:rFonts w:hint="eastAsia" w:ascii="仿宋" w:hAnsi="仿宋" w:eastAsia="仿宋"/>
          <w:sz w:val="28"/>
        </w:rPr>
        <w:t>4用户批量导入</w:t>
      </w:r>
      <w:bookmarkEnd w:id="20"/>
    </w:p>
    <w:p>
      <w:pPr>
        <w:ind w:firstLine="560" w:firstLineChars="200"/>
        <w:rPr>
          <w:rFonts w:ascii="仿宋" w:hAnsi="仿宋" w:eastAsia="仿宋" w:cs="宋体"/>
          <w:sz w:val="28"/>
          <w:szCs w:val="28"/>
        </w:rPr>
      </w:pPr>
      <w:r>
        <w:rPr>
          <w:rFonts w:hint="eastAsia" w:ascii="仿宋" w:hAnsi="仿宋" w:eastAsia="仿宋" w:cs="宋体"/>
          <w:sz w:val="28"/>
          <w:szCs w:val="28"/>
        </w:rPr>
        <w:t>系统提供Excel格式的批量导入用户信息模板，管理人员可以通过此功能批量导入用户信息。</w:t>
      </w:r>
    </w:p>
    <w:p>
      <w:pPr>
        <w:ind w:firstLine="105" w:firstLineChars="50"/>
        <w:rPr>
          <w:sz w:val="28"/>
          <w:szCs w:val="28"/>
        </w:rPr>
      </w:pPr>
      <w:r>
        <w:drawing>
          <wp:inline distT="0" distB="0" distL="0" distR="0">
            <wp:extent cx="5274310" cy="2265045"/>
            <wp:effectExtent l="0" t="0" r="254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4310" cy="2265045"/>
                    </a:xfrm>
                    <a:prstGeom prst="rect">
                      <a:avLst/>
                    </a:prstGeom>
                  </pic:spPr>
                </pic:pic>
              </a:graphicData>
            </a:graphic>
          </wp:inline>
        </w:drawing>
      </w:r>
    </w:p>
    <w:p>
      <w:pPr>
        <w:ind w:firstLine="141" w:firstLineChars="50"/>
        <w:rPr>
          <w:rStyle w:val="24"/>
          <w:rFonts w:ascii="仿宋" w:hAnsi="仿宋" w:eastAsia="仿宋"/>
          <w:sz w:val="28"/>
        </w:rPr>
      </w:pPr>
      <w:bookmarkStart w:id="21" w:name="_Toc476239723"/>
      <w:bookmarkStart w:id="22" w:name="_Toc11761"/>
      <w:r>
        <w:rPr>
          <w:rStyle w:val="24"/>
          <w:rFonts w:hint="eastAsia" w:ascii="仿宋" w:hAnsi="仿宋" w:eastAsia="仿宋"/>
          <w:sz w:val="28"/>
        </w:rPr>
        <w:t>1.5批量删除学员列表</w:t>
      </w:r>
      <w:bookmarkEnd w:id="21"/>
      <w:bookmarkEnd w:id="22"/>
    </w:p>
    <w:p>
      <w:pPr>
        <w:ind w:firstLine="560" w:firstLineChars="200"/>
        <w:rPr>
          <w:rFonts w:ascii="仿宋" w:hAnsi="仿宋" w:eastAsia="仿宋" w:cs="宋体"/>
          <w:sz w:val="28"/>
          <w:szCs w:val="28"/>
        </w:rPr>
      </w:pPr>
      <w:r>
        <w:rPr>
          <w:rFonts w:hint="eastAsia" w:ascii="仿宋" w:hAnsi="仿宋" w:eastAsia="仿宋" w:cs="宋体"/>
          <w:sz w:val="28"/>
          <w:szCs w:val="28"/>
        </w:rPr>
        <w:t>管理人员可通过此功能进行批量的对用户删除的功能。</w:t>
      </w:r>
    </w:p>
    <w:p>
      <w:pPr>
        <w:ind w:firstLine="105" w:firstLineChars="50"/>
        <w:rPr>
          <w:rFonts w:ascii="仿宋" w:hAnsi="仿宋" w:eastAsia="仿宋"/>
          <w:sz w:val="28"/>
          <w:szCs w:val="28"/>
        </w:rPr>
      </w:pPr>
      <w:r>
        <w:drawing>
          <wp:inline distT="0" distB="0" distL="0" distR="0">
            <wp:extent cx="5274310" cy="226695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274310" cy="2266950"/>
                    </a:xfrm>
                    <a:prstGeom prst="rect">
                      <a:avLst/>
                    </a:prstGeom>
                  </pic:spPr>
                </pic:pic>
              </a:graphicData>
            </a:graphic>
          </wp:inline>
        </w:drawing>
      </w:r>
    </w:p>
    <w:p>
      <w:pPr>
        <w:ind w:firstLine="141" w:firstLineChars="50"/>
        <w:rPr>
          <w:rStyle w:val="24"/>
          <w:rFonts w:ascii="仿宋" w:hAnsi="仿宋" w:eastAsia="仿宋"/>
          <w:sz w:val="28"/>
        </w:rPr>
      </w:pPr>
      <w:bookmarkStart w:id="23" w:name="_Toc353975417"/>
      <w:bookmarkStart w:id="24" w:name="_Toc353975175"/>
      <w:bookmarkStart w:id="25" w:name="_Toc476239724"/>
      <w:bookmarkStart w:id="26" w:name="_Toc353975520"/>
      <w:bookmarkStart w:id="27" w:name="_Toc15378"/>
      <w:r>
        <w:rPr>
          <w:rStyle w:val="24"/>
          <w:rFonts w:hint="eastAsia" w:ascii="仿宋" w:hAnsi="仿宋" w:eastAsia="仿宋"/>
          <w:sz w:val="28"/>
        </w:rPr>
        <w:t>1.</w:t>
      </w:r>
      <w:r>
        <w:rPr>
          <w:rStyle w:val="24"/>
          <w:rFonts w:ascii="仿宋" w:hAnsi="仿宋" w:eastAsia="仿宋"/>
          <w:sz w:val="28"/>
        </w:rPr>
        <w:t>6</w:t>
      </w:r>
      <w:r>
        <w:rPr>
          <w:rStyle w:val="24"/>
          <w:rFonts w:hint="eastAsia" w:ascii="仿宋" w:hAnsi="仿宋" w:eastAsia="仿宋"/>
          <w:sz w:val="28"/>
        </w:rPr>
        <w:t>组织列表</w:t>
      </w:r>
      <w:bookmarkEnd w:id="23"/>
      <w:bookmarkEnd w:id="24"/>
      <w:bookmarkEnd w:id="25"/>
      <w:bookmarkEnd w:id="26"/>
      <w:bookmarkEnd w:id="27"/>
    </w:p>
    <w:p>
      <w:pPr>
        <w:ind w:firstLine="560" w:firstLineChars="200"/>
        <w:rPr>
          <w:rFonts w:ascii="仿宋" w:hAnsi="仿宋" w:eastAsia="仿宋" w:cs="宋体"/>
          <w:sz w:val="28"/>
          <w:szCs w:val="28"/>
        </w:rPr>
      </w:pPr>
      <w:r>
        <w:rPr>
          <w:rFonts w:hint="eastAsia" w:ascii="仿宋" w:hAnsi="仿宋" w:eastAsia="仿宋" w:cs="宋体"/>
          <w:sz w:val="28"/>
          <w:szCs w:val="28"/>
        </w:rPr>
        <w:t>为系统建立用户所属组织机构（单位名称），系统支持建立无限延伸的多级组织机构。</w:t>
      </w:r>
    </w:p>
    <w:p>
      <w:pPr>
        <w:ind w:firstLine="105" w:firstLineChars="50"/>
        <w:rPr>
          <w:sz w:val="28"/>
          <w:szCs w:val="28"/>
        </w:rPr>
      </w:pPr>
      <w:r>
        <w:drawing>
          <wp:inline distT="0" distB="0" distL="0" distR="0">
            <wp:extent cx="5274310" cy="2320925"/>
            <wp:effectExtent l="0" t="0" r="254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274310" cy="2320925"/>
                    </a:xfrm>
                    <a:prstGeom prst="rect">
                      <a:avLst/>
                    </a:prstGeom>
                  </pic:spPr>
                </pic:pic>
              </a:graphicData>
            </a:graphic>
          </wp:inline>
        </w:drawing>
      </w:r>
    </w:p>
    <w:p>
      <w:pPr>
        <w:ind w:firstLine="560" w:firstLineChars="200"/>
        <w:rPr>
          <w:rFonts w:ascii="仿宋" w:hAnsi="仿宋" w:eastAsia="仿宋" w:cs="宋体"/>
          <w:color w:val="FF0000"/>
          <w:sz w:val="28"/>
          <w:szCs w:val="28"/>
        </w:rPr>
      </w:pPr>
      <w:r>
        <w:rPr>
          <w:rFonts w:hint="eastAsia" w:ascii="仿宋" w:hAnsi="仿宋" w:eastAsia="仿宋" w:cs="宋体"/>
          <w:color w:val="FF0000"/>
          <w:sz w:val="28"/>
          <w:szCs w:val="28"/>
        </w:rPr>
        <w:t>注：管理员可以通过组织列表中的上下移动的绿色箭头调整组织名称的所在顺序。</w:t>
      </w:r>
    </w:p>
    <w:p>
      <w:pPr>
        <w:ind w:firstLine="141" w:firstLineChars="50"/>
        <w:rPr>
          <w:rStyle w:val="24"/>
          <w:rFonts w:ascii="仿宋" w:hAnsi="仿宋" w:eastAsia="仿宋"/>
          <w:sz w:val="28"/>
        </w:rPr>
      </w:pPr>
      <w:bookmarkStart w:id="28" w:name="_Toc476239725"/>
      <w:r>
        <w:rPr>
          <w:rStyle w:val="24"/>
          <w:rFonts w:hint="eastAsia" w:ascii="仿宋" w:hAnsi="仿宋" w:eastAsia="仿宋"/>
          <w:sz w:val="28"/>
        </w:rPr>
        <w:t>1.</w:t>
      </w:r>
      <w:r>
        <w:rPr>
          <w:rStyle w:val="24"/>
          <w:rFonts w:ascii="仿宋" w:hAnsi="仿宋" w:eastAsia="仿宋"/>
          <w:sz w:val="28"/>
        </w:rPr>
        <w:t>7</w:t>
      </w:r>
      <w:r>
        <w:rPr>
          <w:rStyle w:val="24"/>
          <w:rFonts w:hint="eastAsia" w:ascii="仿宋" w:hAnsi="仿宋" w:eastAsia="仿宋"/>
          <w:sz w:val="28"/>
        </w:rPr>
        <w:t>查看组织树</w:t>
      </w:r>
      <w:bookmarkEnd w:id="28"/>
    </w:p>
    <w:p>
      <w:pPr>
        <w:ind w:firstLine="560" w:firstLineChars="200"/>
        <w:rPr>
          <w:rFonts w:ascii="仿宋" w:hAnsi="仿宋" w:eastAsia="仿宋" w:cs="宋体"/>
          <w:sz w:val="28"/>
          <w:szCs w:val="28"/>
        </w:rPr>
      </w:pPr>
      <w:r>
        <w:rPr>
          <w:rFonts w:hint="eastAsia" w:ascii="仿宋" w:hAnsi="仿宋" w:eastAsia="仿宋" w:cs="宋体"/>
          <w:sz w:val="28"/>
          <w:szCs w:val="28"/>
        </w:rPr>
        <w:t>该功能可以为不具有全部平台权限的管理员提供查看组织树详情操作。</w:t>
      </w:r>
    </w:p>
    <w:p>
      <w:pPr>
        <w:ind w:firstLine="105" w:firstLineChars="50"/>
        <w:rPr>
          <w:rFonts w:ascii="仿宋" w:hAnsi="仿宋" w:eastAsia="仿宋"/>
          <w:b/>
          <w:bCs/>
          <w:color w:val="000000"/>
          <w:sz w:val="28"/>
          <w:szCs w:val="28"/>
        </w:rPr>
      </w:pPr>
      <w:r>
        <w:drawing>
          <wp:inline distT="0" distB="0" distL="0" distR="0">
            <wp:extent cx="5274310" cy="226885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74310" cy="2268855"/>
                    </a:xfrm>
                    <a:prstGeom prst="rect">
                      <a:avLst/>
                    </a:prstGeom>
                  </pic:spPr>
                </pic:pic>
              </a:graphicData>
            </a:graphic>
          </wp:inline>
        </w:drawing>
      </w:r>
    </w:p>
    <w:p>
      <w:pPr>
        <w:ind w:firstLine="141" w:firstLineChars="50"/>
        <w:rPr>
          <w:rStyle w:val="24"/>
          <w:rFonts w:ascii="仿宋" w:hAnsi="仿宋" w:eastAsia="仿宋"/>
          <w:sz w:val="28"/>
        </w:rPr>
      </w:pPr>
      <w:bookmarkStart w:id="29" w:name="_Toc476239726"/>
      <w:bookmarkStart w:id="30" w:name="_Toc18750"/>
      <w:bookmarkStart w:id="31" w:name="_Toc353975521"/>
      <w:bookmarkStart w:id="32" w:name="_Toc353975176"/>
      <w:bookmarkStart w:id="33" w:name="_Toc353975418"/>
      <w:r>
        <w:rPr>
          <w:rStyle w:val="24"/>
          <w:rFonts w:hint="eastAsia" w:ascii="仿宋" w:hAnsi="仿宋" w:eastAsia="仿宋"/>
          <w:sz w:val="28"/>
        </w:rPr>
        <w:t>1.</w:t>
      </w:r>
      <w:r>
        <w:rPr>
          <w:rStyle w:val="24"/>
          <w:rFonts w:ascii="仿宋" w:hAnsi="仿宋" w:eastAsia="仿宋"/>
          <w:sz w:val="28"/>
        </w:rPr>
        <w:t>8</w:t>
      </w:r>
      <w:r>
        <w:rPr>
          <w:rStyle w:val="24"/>
          <w:rFonts w:hint="eastAsia" w:ascii="仿宋" w:hAnsi="仿宋" w:eastAsia="仿宋"/>
          <w:sz w:val="28"/>
        </w:rPr>
        <w:t>待审核列表</w:t>
      </w:r>
      <w:r>
        <w:rPr>
          <w:rStyle w:val="24"/>
          <w:rFonts w:ascii="仿宋" w:hAnsi="仿宋" w:eastAsia="仿宋"/>
          <w:sz w:val="28"/>
        </w:rPr>
        <w:t>（</w:t>
      </w:r>
      <w:r>
        <w:rPr>
          <w:rStyle w:val="24"/>
          <w:rFonts w:hint="eastAsia" w:ascii="仿宋" w:hAnsi="仿宋" w:eastAsia="仿宋"/>
          <w:sz w:val="28"/>
        </w:rPr>
        <w:t>转单位</w:t>
      </w:r>
      <w:r>
        <w:rPr>
          <w:rStyle w:val="24"/>
          <w:rFonts w:ascii="仿宋" w:hAnsi="仿宋" w:eastAsia="仿宋"/>
          <w:sz w:val="28"/>
        </w:rPr>
        <w:t>）</w:t>
      </w:r>
      <w:bookmarkEnd w:id="29"/>
    </w:p>
    <w:p>
      <w:pPr>
        <w:ind w:firstLine="560" w:firstLineChars="200"/>
        <w:rPr>
          <w:rFonts w:hint="eastAsia" w:ascii="仿宋" w:hAnsi="仿宋" w:eastAsia="仿宋" w:cs="宋体"/>
          <w:sz w:val="28"/>
          <w:szCs w:val="28"/>
        </w:rPr>
      </w:pPr>
      <w:r>
        <w:rPr>
          <w:rFonts w:hint="eastAsia" w:ascii="仿宋" w:hAnsi="仿宋" w:eastAsia="仿宋" w:cs="宋体"/>
          <w:sz w:val="28"/>
          <w:szCs w:val="28"/>
        </w:rPr>
        <w:t>对申请</w:t>
      </w:r>
      <w:r>
        <w:rPr>
          <w:rFonts w:ascii="仿宋" w:hAnsi="仿宋" w:eastAsia="仿宋" w:cs="宋体"/>
          <w:sz w:val="28"/>
          <w:szCs w:val="28"/>
        </w:rPr>
        <w:t>转单位的学员的</w:t>
      </w:r>
      <w:r>
        <w:rPr>
          <w:rFonts w:hint="eastAsia" w:ascii="仿宋" w:hAnsi="仿宋" w:eastAsia="仿宋" w:cs="宋体"/>
          <w:sz w:val="28"/>
          <w:szCs w:val="28"/>
        </w:rPr>
        <w:t>申请</w:t>
      </w:r>
      <w:r>
        <w:rPr>
          <w:rFonts w:ascii="仿宋" w:hAnsi="仿宋" w:eastAsia="仿宋" w:cs="宋体"/>
          <w:sz w:val="28"/>
          <w:szCs w:val="28"/>
        </w:rPr>
        <w:t>信息进行</w:t>
      </w:r>
      <w:r>
        <w:rPr>
          <w:rFonts w:hint="eastAsia" w:ascii="仿宋" w:hAnsi="仿宋" w:eastAsia="仿宋" w:cs="宋体"/>
          <w:sz w:val="28"/>
          <w:szCs w:val="28"/>
        </w:rPr>
        <w:t>审核</w:t>
      </w:r>
      <w:r>
        <w:rPr>
          <w:rFonts w:ascii="仿宋" w:hAnsi="仿宋" w:eastAsia="仿宋" w:cs="宋体"/>
          <w:sz w:val="28"/>
          <w:szCs w:val="28"/>
        </w:rPr>
        <w:t>操作（</w:t>
      </w:r>
      <w:r>
        <w:rPr>
          <w:rFonts w:hint="eastAsia" w:ascii="仿宋" w:hAnsi="仿宋" w:eastAsia="仿宋" w:cs="宋体"/>
          <w:sz w:val="28"/>
          <w:szCs w:val="28"/>
        </w:rPr>
        <w:t>通过</w:t>
      </w:r>
      <w:r>
        <w:rPr>
          <w:rFonts w:ascii="仿宋" w:hAnsi="仿宋" w:eastAsia="仿宋" w:cs="宋体"/>
          <w:sz w:val="28"/>
          <w:szCs w:val="28"/>
        </w:rPr>
        <w:t>、不通过）</w:t>
      </w:r>
      <w:r>
        <w:rPr>
          <w:rFonts w:hint="eastAsia" w:ascii="仿宋" w:hAnsi="仿宋" w:eastAsia="仿宋" w:cs="宋体"/>
          <w:sz w:val="28"/>
          <w:szCs w:val="28"/>
        </w:rPr>
        <w:t>。</w:t>
      </w:r>
    </w:p>
    <w:p>
      <w:pPr>
        <w:rPr>
          <w:rStyle w:val="24"/>
          <w:rFonts w:hint="eastAsia" w:ascii="仿宋" w:hAnsi="仿宋" w:eastAsia="仿宋"/>
          <w:sz w:val="28"/>
        </w:rPr>
      </w:pPr>
      <w:r>
        <w:drawing>
          <wp:inline distT="0" distB="0" distL="0" distR="0">
            <wp:extent cx="5274310" cy="225552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74310" cy="2255520"/>
                    </a:xfrm>
                    <a:prstGeom prst="rect">
                      <a:avLst/>
                    </a:prstGeom>
                  </pic:spPr>
                </pic:pic>
              </a:graphicData>
            </a:graphic>
          </wp:inline>
        </w:drawing>
      </w:r>
    </w:p>
    <w:p>
      <w:pPr>
        <w:ind w:firstLine="141" w:firstLineChars="50"/>
        <w:rPr>
          <w:rStyle w:val="24"/>
          <w:rFonts w:hint="eastAsia" w:ascii="仿宋" w:hAnsi="仿宋" w:eastAsia="仿宋"/>
          <w:sz w:val="28"/>
        </w:rPr>
      </w:pPr>
      <w:bookmarkStart w:id="34" w:name="_Toc476239727"/>
      <w:r>
        <w:rPr>
          <w:rStyle w:val="24"/>
          <w:rFonts w:hint="eastAsia" w:ascii="仿宋" w:hAnsi="仿宋" w:eastAsia="仿宋"/>
          <w:sz w:val="28"/>
        </w:rPr>
        <w:t>1.9已审核</w:t>
      </w:r>
      <w:r>
        <w:rPr>
          <w:rStyle w:val="24"/>
          <w:rFonts w:ascii="仿宋" w:hAnsi="仿宋" w:eastAsia="仿宋"/>
          <w:sz w:val="28"/>
        </w:rPr>
        <w:t>列表（</w:t>
      </w:r>
      <w:r>
        <w:rPr>
          <w:rStyle w:val="24"/>
          <w:rFonts w:hint="eastAsia" w:ascii="仿宋" w:hAnsi="仿宋" w:eastAsia="仿宋"/>
          <w:sz w:val="28"/>
        </w:rPr>
        <w:t>转单位</w:t>
      </w:r>
      <w:r>
        <w:rPr>
          <w:rStyle w:val="24"/>
          <w:rFonts w:ascii="仿宋" w:hAnsi="仿宋" w:eastAsia="仿宋"/>
          <w:sz w:val="28"/>
        </w:rPr>
        <w:t>）</w:t>
      </w:r>
      <w:bookmarkEnd w:id="34"/>
    </w:p>
    <w:p>
      <w:pPr>
        <w:ind w:firstLine="560" w:firstLineChars="200"/>
        <w:rPr>
          <w:rFonts w:cs="宋体"/>
          <w:b/>
          <w:bCs/>
        </w:rPr>
      </w:pPr>
      <w:r>
        <w:rPr>
          <w:rFonts w:hint="eastAsia" w:ascii="仿宋" w:hAnsi="仿宋" w:eastAsia="仿宋" w:cs="宋体"/>
          <w:sz w:val="28"/>
          <w:szCs w:val="28"/>
        </w:rPr>
        <w:t>显示</w:t>
      </w:r>
      <w:r>
        <w:rPr>
          <w:rFonts w:ascii="仿宋" w:hAnsi="仿宋" w:eastAsia="仿宋" w:cs="宋体"/>
          <w:sz w:val="28"/>
          <w:szCs w:val="28"/>
        </w:rPr>
        <w:t>所有已经被审核的学员信息</w:t>
      </w:r>
      <w:r>
        <w:rPr>
          <w:rFonts w:hint="eastAsia" w:ascii="仿宋" w:hAnsi="仿宋" w:eastAsia="仿宋" w:cs="宋体"/>
          <w:sz w:val="28"/>
          <w:szCs w:val="28"/>
        </w:rPr>
        <w:t>列表</w:t>
      </w:r>
      <w:r>
        <w:rPr>
          <w:rFonts w:ascii="仿宋" w:hAnsi="仿宋" w:eastAsia="仿宋" w:cs="宋体"/>
          <w:sz w:val="28"/>
          <w:szCs w:val="28"/>
        </w:rPr>
        <w:t>。</w:t>
      </w:r>
    </w:p>
    <w:p>
      <w:pPr>
        <w:ind w:firstLine="105" w:firstLineChars="50"/>
        <w:rPr>
          <w:rStyle w:val="24"/>
          <w:rFonts w:hint="eastAsia" w:ascii="仿宋" w:hAnsi="仿宋" w:eastAsia="仿宋"/>
          <w:sz w:val="28"/>
        </w:rPr>
      </w:pPr>
      <w:r>
        <w:drawing>
          <wp:inline distT="0" distB="0" distL="0" distR="0">
            <wp:extent cx="5274310" cy="227012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274310" cy="2270125"/>
                    </a:xfrm>
                    <a:prstGeom prst="rect">
                      <a:avLst/>
                    </a:prstGeom>
                  </pic:spPr>
                </pic:pic>
              </a:graphicData>
            </a:graphic>
          </wp:inline>
        </w:drawing>
      </w:r>
    </w:p>
    <w:p>
      <w:pPr>
        <w:ind w:firstLine="141" w:firstLineChars="50"/>
        <w:rPr>
          <w:rStyle w:val="24"/>
          <w:rFonts w:ascii="仿宋" w:hAnsi="仿宋" w:eastAsia="仿宋"/>
          <w:sz w:val="28"/>
        </w:rPr>
      </w:pPr>
      <w:bookmarkStart w:id="35" w:name="_Toc476239728"/>
      <w:r>
        <w:rPr>
          <w:rStyle w:val="24"/>
          <w:rFonts w:hint="eastAsia" w:ascii="仿宋" w:hAnsi="仿宋" w:eastAsia="仿宋"/>
          <w:sz w:val="28"/>
        </w:rPr>
        <w:t>1.10退休</w:t>
      </w:r>
      <w:r>
        <w:rPr>
          <w:rStyle w:val="24"/>
          <w:rFonts w:ascii="仿宋" w:hAnsi="仿宋" w:eastAsia="仿宋"/>
          <w:sz w:val="28"/>
        </w:rPr>
        <w:t>申请</w:t>
      </w:r>
      <w:bookmarkEnd w:id="35"/>
    </w:p>
    <w:p>
      <w:pPr>
        <w:ind w:firstLine="560" w:firstLineChars="200"/>
        <w:rPr>
          <w:rFonts w:hint="eastAsia" w:ascii="仿宋" w:hAnsi="仿宋" w:eastAsia="仿宋" w:cs="宋体"/>
          <w:sz w:val="28"/>
          <w:szCs w:val="28"/>
        </w:rPr>
      </w:pPr>
      <w:r>
        <w:rPr>
          <w:rFonts w:hint="eastAsia" w:ascii="仿宋" w:hAnsi="仿宋" w:eastAsia="仿宋" w:cs="宋体"/>
          <w:sz w:val="28"/>
          <w:szCs w:val="28"/>
        </w:rPr>
        <w:t>管理员</w:t>
      </w:r>
      <w:r>
        <w:rPr>
          <w:rFonts w:ascii="仿宋" w:hAnsi="仿宋" w:eastAsia="仿宋" w:cs="宋体"/>
          <w:sz w:val="28"/>
          <w:szCs w:val="28"/>
        </w:rPr>
        <w:t>对</w:t>
      </w:r>
      <w:r>
        <w:rPr>
          <w:rFonts w:hint="eastAsia" w:ascii="仿宋" w:hAnsi="仿宋" w:eastAsia="仿宋" w:cs="宋体"/>
          <w:sz w:val="28"/>
          <w:szCs w:val="28"/>
        </w:rPr>
        <w:t>学员</w:t>
      </w:r>
      <w:r>
        <w:rPr>
          <w:rFonts w:ascii="仿宋" w:hAnsi="仿宋" w:eastAsia="仿宋" w:cs="宋体"/>
          <w:sz w:val="28"/>
          <w:szCs w:val="28"/>
        </w:rPr>
        <w:t>进行退休申请和批量退休申请</w:t>
      </w:r>
      <w:r>
        <w:rPr>
          <w:rFonts w:hint="eastAsia" w:ascii="仿宋" w:hAnsi="仿宋" w:eastAsia="仿宋" w:cs="宋体"/>
          <w:sz w:val="28"/>
          <w:szCs w:val="28"/>
        </w:rPr>
        <w:t>操作</w:t>
      </w:r>
      <w:r>
        <w:rPr>
          <w:rFonts w:ascii="仿宋" w:hAnsi="仿宋" w:eastAsia="仿宋" w:cs="宋体"/>
          <w:sz w:val="28"/>
          <w:szCs w:val="28"/>
        </w:rPr>
        <w:t>管理。</w:t>
      </w:r>
    </w:p>
    <w:p>
      <w:pPr>
        <w:ind w:firstLine="105" w:firstLineChars="50"/>
        <w:rPr>
          <w:rStyle w:val="24"/>
          <w:rFonts w:hint="eastAsia" w:ascii="仿宋" w:hAnsi="仿宋" w:eastAsia="仿宋"/>
          <w:sz w:val="28"/>
        </w:rPr>
      </w:pPr>
      <w:r>
        <w:drawing>
          <wp:inline distT="0" distB="0" distL="0" distR="0">
            <wp:extent cx="5274310" cy="217614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4310" cy="2176145"/>
                    </a:xfrm>
                    <a:prstGeom prst="rect">
                      <a:avLst/>
                    </a:prstGeom>
                  </pic:spPr>
                </pic:pic>
              </a:graphicData>
            </a:graphic>
          </wp:inline>
        </w:drawing>
      </w:r>
    </w:p>
    <w:p>
      <w:pPr>
        <w:ind w:firstLine="141" w:firstLineChars="50"/>
        <w:rPr>
          <w:rStyle w:val="24"/>
          <w:rFonts w:ascii="仿宋" w:hAnsi="仿宋" w:eastAsia="仿宋"/>
          <w:sz w:val="28"/>
        </w:rPr>
      </w:pPr>
      <w:bookmarkStart w:id="36" w:name="_Toc476239729"/>
      <w:r>
        <w:rPr>
          <w:rStyle w:val="24"/>
          <w:rFonts w:hint="eastAsia" w:ascii="仿宋" w:hAnsi="仿宋" w:eastAsia="仿宋"/>
          <w:sz w:val="28"/>
        </w:rPr>
        <w:t>1.11待审核</w:t>
      </w:r>
      <w:r>
        <w:rPr>
          <w:rStyle w:val="24"/>
          <w:rFonts w:ascii="仿宋" w:hAnsi="仿宋" w:eastAsia="仿宋"/>
          <w:sz w:val="28"/>
        </w:rPr>
        <w:t>列表</w:t>
      </w:r>
      <w:bookmarkEnd w:id="36"/>
    </w:p>
    <w:p>
      <w:pPr>
        <w:ind w:firstLine="560" w:firstLineChars="200"/>
        <w:rPr>
          <w:rFonts w:ascii="仿宋" w:hAnsi="仿宋" w:eastAsia="仿宋" w:cs="宋体"/>
          <w:sz w:val="28"/>
          <w:szCs w:val="28"/>
        </w:rPr>
      </w:pPr>
      <w:r>
        <w:rPr>
          <w:rFonts w:hint="eastAsia" w:ascii="仿宋" w:hAnsi="仿宋" w:eastAsia="仿宋" w:cs="宋体"/>
          <w:sz w:val="28"/>
          <w:szCs w:val="28"/>
        </w:rPr>
        <w:t>显示</w:t>
      </w:r>
      <w:r>
        <w:rPr>
          <w:rFonts w:ascii="仿宋" w:hAnsi="仿宋" w:eastAsia="仿宋" w:cs="宋体"/>
          <w:sz w:val="28"/>
          <w:szCs w:val="28"/>
        </w:rPr>
        <w:t>所有未审核的退休申请</w:t>
      </w:r>
      <w:r>
        <w:rPr>
          <w:rFonts w:hint="eastAsia" w:ascii="仿宋" w:hAnsi="仿宋" w:eastAsia="仿宋" w:cs="宋体"/>
          <w:sz w:val="28"/>
          <w:szCs w:val="28"/>
        </w:rPr>
        <w:t>用户列表</w:t>
      </w:r>
      <w:r>
        <w:rPr>
          <w:rFonts w:ascii="仿宋" w:hAnsi="仿宋" w:eastAsia="仿宋" w:cs="宋体"/>
          <w:sz w:val="28"/>
          <w:szCs w:val="28"/>
        </w:rPr>
        <w:t>，进行</w:t>
      </w:r>
      <w:r>
        <w:rPr>
          <w:rFonts w:hint="eastAsia" w:ascii="仿宋" w:hAnsi="仿宋" w:eastAsia="仿宋" w:cs="宋体"/>
          <w:sz w:val="28"/>
          <w:szCs w:val="28"/>
        </w:rPr>
        <w:t>审核</w:t>
      </w:r>
      <w:r>
        <w:rPr>
          <w:rFonts w:ascii="仿宋" w:hAnsi="仿宋" w:eastAsia="仿宋" w:cs="宋体"/>
          <w:sz w:val="28"/>
          <w:szCs w:val="28"/>
        </w:rPr>
        <w:t>操作（</w:t>
      </w:r>
      <w:r>
        <w:rPr>
          <w:rFonts w:hint="eastAsia" w:ascii="仿宋" w:hAnsi="仿宋" w:eastAsia="仿宋" w:cs="宋体"/>
          <w:sz w:val="28"/>
          <w:szCs w:val="28"/>
        </w:rPr>
        <w:t>通过</w:t>
      </w:r>
      <w:r>
        <w:rPr>
          <w:rFonts w:ascii="仿宋" w:hAnsi="仿宋" w:eastAsia="仿宋" w:cs="宋体"/>
          <w:sz w:val="28"/>
          <w:szCs w:val="28"/>
        </w:rPr>
        <w:t>、不通过</w:t>
      </w:r>
      <w:r>
        <w:rPr>
          <w:rFonts w:hint="eastAsia" w:ascii="仿宋" w:hAnsi="仿宋" w:eastAsia="仿宋" w:cs="宋体"/>
          <w:sz w:val="28"/>
          <w:szCs w:val="28"/>
        </w:rPr>
        <w:t>）</w:t>
      </w:r>
    </w:p>
    <w:p>
      <w:pPr>
        <w:ind w:firstLine="105" w:firstLineChars="50"/>
        <w:rPr>
          <w:rStyle w:val="24"/>
          <w:rFonts w:hint="eastAsia" w:ascii="仿宋" w:hAnsi="仿宋" w:eastAsia="仿宋"/>
          <w:sz w:val="28"/>
        </w:rPr>
      </w:pPr>
      <w:r>
        <w:drawing>
          <wp:inline distT="0" distB="0" distL="0" distR="0">
            <wp:extent cx="5274310" cy="226885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274310" cy="2268855"/>
                    </a:xfrm>
                    <a:prstGeom prst="rect">
                      <a:avLst/>
                    </a:prstGeom>
                  </pic:spPr>
                </pic:pic>
              </a:graphicData>
            </a:graphic>
          </wp:inline>
        </w:drawing>
      </w:r>
    </w:p>
    <w:p>
      <w:pPr>
        <w:ind w:firstLine="141" w:firstLineChars="50"/>
        <w:rPr>
          <w:rStyle w:val="24"/>
          <w:rFonts w:ascii="仿宋" w:hAnsi="仿宋" w:eastAsia="仿宋"/>
          <w:sz w:val="28"/>
        </w:rPr>
      </w:pPr>
      <w:bookmarkStart w:id="37" w:name="_Toc476239730"/>
      <w:r>
        <w:rPr>
          <w:rStyle w:val="24"/>
          <w:rFonts w:hint="eastAsia" w:ascii="仿宋" w:hAnsi="仿宋" w:eastAsia="仿宋"/>
          <w:sz w:val="28"/>
        </w:rPr>
        <w:t>1.12已审核</w:t>
      </w:r>
      <w:r>
        <w:rPr>
          <w:rStyle w:val="24"/>
          <w:rFonts w:ascii="仿宋" w:hAnsi="仿宋" w:eastAsia="仿宋"/>
          <w:sz w:val="28"/>
        </w:rPr>
        <w:t>列表</w:t>
      </w:r>
      <w:bookmarkEnd w:id="37"/>
    </w:p>
    <w:p>
      <w:pPr>
        <w:ind w:firstLine="560" w:firstLineChars="200"/>
        <w:rPr>
          <w:rFonts w:cs="宋体"/>
          <w:b/>
          <w:bCs/>
          <w:szCs w:val="28"/>
        </w:rPr>
      </w:pPr>
      <w:r>
        <w:rPr>
          <w:rFonts w:hint="eastAsia" w:ascii="仿宋" w:hAnsi="仿宋" w:eastAsia="仿宋" w:cs="宋体"/>
          <w:sz w:val="28"/>
          <w:szCs w:val="28"/>
        </w:rPr>
        <w:t>显示</w:t>
      </w:r>
      <w:r>
        <w:rPr>
          <w:rFonts w:ascii="仿宋" w:hAnsi="仿宋" w:eastAsia="仿宋" w:cs="宋体"/>
          <w:sz w:val="28"/>
          <w:szCs w:val="28"/>
        </w:rPr>
        <w:t>所有已经被审核的学员信息</w:t>
      </w:r>
      <w:r>
        <w:rPr>
          <w:rFonts w:hint="eastAsia" w:ascii="仿宋" w:hAnsi="仿宋" w:eastAsia="仿宋" w:cs="宋体"/>
          <w:sz w:val="28"/>
          <w:szCs w:val="28"/>
        </w:rPr>
        <w:t>列表</w:t>
      </w:r>
      <w:r>
        <w:rPr>
          <w:rFonts w:ascii="仿宋" w:hAnsi="仿宋" w:eastAsia="仿宋" w:cs="宋体"/>
          <w:sz w:val="28"/>
          <w:szCs w:val="28"/>
        </w:rPr>
        <w:t>。</w:t>
      </w:r>
    </w:p>
    <w:p>
      <w:pPr>
        <w:ind w:firstLine="105" w:firstLineChars="50"/>
        <w:rPr>
          <w:rStyle w:val="24"/>
          <w:rFonts w:hint="eastAsia" w:ascii="仿宋" w:hAnsi="仿宋" w:eastAsia="仿宋"/>
          <w:sz w:val="28"/>
        </w:rPr>
      </w:pPr>
      <w:r>
        <w:drawing>
          <wp:inline distT="0" distB="0" distL="0" distR="0">
            <wp:extent cx="5274310" cy="2259965"/>
            <wp:effectExtent l="0" t="0" r="254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0"/>
                    <a:stretch>
                      <a:fillRect/>
                    </a:stretch>
                  </pic:blipFill>
                  <pic:spPr>
                    <a:xfrm>
                      <a:off x="0" y="0"/>
                      <a:ext cx="5274310" cy="2259965"/>
                    </a:xfrm>
                    <a:prstGeom prst="rect">
                      <a:avLst/>
                    </a:prstGeom>
                  </pic:spPr>
                </pic:pic>
              </a:graphicData>
            </a:graphic>
          </wp:inline>
        </w:drawing>
      </w:r>
    </w:p>
    <w:p>
      <w:pPr>
        <w:ind w:firstLine="141" w:firstLineChars="50"/>
        <w:rPr>
          <w:rStyle w:val="24"/>
          <w:rFonts w:ascii="仿宋" w:hAnsi="仿宋" w:eastAsia="仿宋"/>
          <w:sz w:val="28"/>
        </w:rPr>
      </w:pPr>
      <w:bookmarkStart w:id="38" w:name="_Toc476239731"/>
      <w:r>
        <w:rPr>
          <w:rStyle w:val="24"/>
          <w:rFonts w:hint="eastAsia" w:ascii="仿宋" w:hAnsi="仿宋" w:eastAsia="仿宋"/>
          <w:sz w:val="28"/>
        </w:rPr>
        <w:t>1.</w:t>
      </w:r>
      <w:r>
        <w:rPr>
          <w:rStyle w:val="24"/>
          <w:rFonts w:ascii="仿宋" w:hAnsi="仿宋" w:eastAsia="仿宋"/>
          <w:sz w:val="28"/>
        </w:rPr>
        <w:t>13</w:t>
      </w:r>
      <w:r>
        <w:rPr>
          <w:rStyle w:val="24"/>
          <w:rFonts w:hint="eastAsia" w:ascii="仿宋" w:hAnsi="仿宋" w:eastAsia="仿宋"/>
          <w:sz w:val="28"/>
        </w:rPr>
        <w:t>角色列表</w:t>
      </w:r>
      <w:bookmarkEnd w:id="30"/>
      <w:bookmarkEnd w:id="31"/>
      <w:bookmarkEnd w:id="32"/>
      <w:bookmarkEnd w:id="33"/>
      <w:bookmarkEnd w:id="38"/>
    </w:p>
    <w:p>
      <w:pPr>
        <w:ind w:firstLine="560" w:firstLineChars="200"/>
        <w:rPr>
          <w:rFonts w:ascii="仿宋" w:hAnsi="仿宋" w:eastAsia="仿宋" w:cs="宋体"/>
          <w:sz w:val="28"/>
          <w:szCs w:val="28"/>
        </w:rPr>
      </w:pPr>
      <w:r>
        <w:rPr>
          <w:rFonts w:hint="eastAsia" w:ascii="仿宋" w:hAnsi="仿宋" w:eastAsia="仿宋" w:cs="宋体"/>
          <w:sz w:val="28"/>
          <w:szCs w:val="28"/>
        </w:rPr>
        <w:t>查看系统角色的信息列表，可以通过该列表对各种系统角色进行权限分配和设定哪些用户担当何种系统角色。</w:t>
      </w:r>
    </w:p>
    <w:p>
      <w:pPr>
        <w:ind w:firstLine="105" w:firstLineChars="50"/>
        <w:jc w:val="left"/>
        <w:rPr>
          <w:rFonts w:ascii="仿宋" w:hAnsi="仿宋" w:eastAsia="仿宋"/>
          <w:sz w:val="28"/>
          <w:szCs w:val="28"/>
        </w:rPr>
      </w:pPr>
      <w:r>
        <w:drawing>
          <wp:inline distT="0" distB="0" distL="0" distR="0">
            <wp:extent cx="5274310" cy="2284095"/>
            <wp:effectExtent l="0" t="0" r="254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5274310" cy="2284095"/>
                    </a:xfrm>
                    <a:prstGeom prst="rect">
                      <a:avLst/>
                    </a:prstGeom>
                  </pic:spPr>
                </pic:pic>
              </a:graphicData>
            </a:graphic>
          </wp:inline>
        </w:drawing>
      </w:r>
    </w:p>
    <w:p>
      <w:pPr>
        <w:ind w:firstLine="560" w:firstLineChars="200"/>
        <w:rPr>
          <w:rFonts w:ascii="仿宋" w:hAnsi="仿宋" w:eastAsia="仿宋" w:cs="宋体"/>
          <w:sz w:val="28"/>
          <w:szCs w:val="28"/>
        </w:rPr>
      </w:pPr>
      <w:r>
        <w:rPr>
          <w:rFonts w:hint="eastAsia" w:ascii="仿宋" w:hAnsi="仿宋" w:eastAsia="仿宋" w:cs="宋体"/>
          <w:sz w:val="28"/>
          <w:szCs w:val="28"/>
        </w:rPr>
        <w:t xml:space="preserve">  权限管理为该角色分配权限：</w:t>
      </w:r>
    </w:p>
    <w:p>
      <w:pPr>
        <w:ind w:firstLine="105" w:firstLineChars="50"/>
        <w:rPr>
          <w:rFonts w:ascii="仿宋" w:hAnsi="仿宋" w:eastAsia="仿宋"/>
          <w:sz w:val="28"/>
          <w:szCs w:val="28"/>
        </w:rPr>
      </w:pPr>
      <w:r>
        <w:drawing>
          <wp:inline distT="0" distB="0" distL="0" distR="0">
            <wp:extent cx="5274310" cy="2209165"/>
            <wp:effectExtent l="0" t="0" r="254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74310" cy="2209165"/>
                    </a:xfrm>
                    <a:prstGeom prst="rect">
                      <a:avLst/>
                    </a:prstGeom>
                  </pic:spPr>
                </pic:pic>
              </a:graphicData>
            </a:graphic>
          </wp:inline>
        </w:drawing>
      </w:r>
    </w:p>
    <w:p>
      <w:pPr>
        <w:ind w:firstLine="560" w:firstLineChars="200"/>
        <w:rPr>
          <w:rFonts w:ascii="仿宋" w:hAnsi="仿宋" w:eastAsia="仿宋" w:cs="宋体"/>
          <w:sz w:val="28"/>
          <w:szCs w:val="28"/>
        </w:rPr>
      </w:pPr>
      <w:r>
        <w:rPr>
          <w:rFonts w:hint="eastAsia" w:ascii="仿宋" w:hAnsi="仿宋" w:eastAsia="仿宋" w:cs="宋体"/>
          <w:sz w:val="28"/>
          <w:szCs w:val="28"/>
        </w:rPr>
        <w:t xml:space="preserve"> 角色列表中的用户管理为该角色分配担当此角色的用户：通过查询条件查询到需要分配的用户，选择用户后，选择“添加到该角色中”按钮，则为该角色分配用户。</w:t>
      </w:r>
    </w:p>
    <w:p>
      <w:pPr>
        <w:ind w:firstLine="105" w:firstLineChars="50"/>
        <w:rPr>
          <w:rFonts w:hint="eastAsia"/>
        </w:rPr>
      </w:pPr>
      <w:r>
        <w:drawing>
          <wp:inline distT="0" distB="0" distL="0" distR="0">
            <wp:extent cx="5274310" cy="227393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5274310" cy="2273935"/>
                    </a:xfrm>
                    <a:prstGeom prst="rect">
                      <a:avLst/>
                    </a:prstGeom>
                  </pic:spPr>
                </pic:pic>
              </a:graphicData>
            </a:graphic>
          </wp:inline>
        </w:drawing>
      </w:r>
    </w:p>
    <w:p>
      <w:pPr>
        <w:ind w:firstLine="141" w:firstLineChars="50"/>
        <w:rPr>
          <w:rStyle w:val="24"/>
          <w:rFonts w:ascii="仿宋" w:hAnsi="仿宋" w:eastAsia="仿宋"/>
          <w:sz w:val="28"/>
        </w:rPr>
      </w:pPr>
      <w:bookmarkStart w:id="39" w:name="_Toc353975177"/>
      <w:bookmarkStart w:id="40" w:name="_Toc353975419"/>
      <w:bookmarkStart w:id="41" w:name="_Toc476239732"/>
      <w:bookmarkStart w:id="42" w:name="_Toc5445"/>
      <w:bookmarkStart w:id="43" w:name="_Toc353975522"/>
      <w:r>
        <w:rPr>
          <w:rStyle w:val="24"/>
          <w:rFonts w:hint="eastAsia" w:ascii="仿宋" w:hAnsi="仿宋" w:eastAsia="仿宋"/>
          <w:sz w:val="28"/>
        </w:rPr>
        <w:t>1.</w:t>
      </w:r>
      <w:r>
        <w:rPr>
          <w:rStyle w:val="24"/>
          <w:rFonts w:ascii="仿宋" w:hAnsi="仿宋" w:eastAsia="仿宋"/>
          <w:sz w:val="28"/>
        </w:rPr>
        <w:t>14</w:t>
      </w:r>
      <w:r>
        <w:rPr>
          <w:rStyle w:val="24"/>
          <w:rFonts w:hint="eastAsia" w:ascii="仿宋" w:hAnsi="仿宋" w:eastAsia="仿宋"/>
          <w:sz w:val="28"/>
        </w:rPr>
        <w:t>新建角色</w:t>
      </w:r>
      <w:bookmarkEnd w:id="39"/>
      <w:bookmarkEnd w:id="40"/>
      <w:bookmarkEnd w:id="41"/>
      <w:bookmarkEnd w:id="42"/>
      <w:bookmarkEnd w:id="43"/>
    </w:p>
    <w:p>
      <w:pPr>
        <w:ind w:firstLine="560" w:firstLineChars="200"/>
        <w:rPr>
          <w:rFonts w:ascii="仿宋" w:hAnsi="仿宋" w:eastAsia="仿宋" w:cs="宋体"/>
          <w:sz w:val="28"/>
          <w:szCs w:val="28"/>
        </w:rPr>
      </w:pPr>
      <w:r>
        <w:rPr>
          <w:rFonts w:hint="eastAsia" w:ascii="仿宋" w:hAnsi="仿宋" w:eastAsia="仿宋" w:cs="宋体"/>
          <w:sz w:val="28"/>
          <w:szCs w:val="28"/>
        </w:rPr>
        <w:t>为系统建立新角色。其中*的是必填字段，点击保存后新建角色成功，并显示在角色列表。</w:t>
      </w:r>
    </w:p>
    <w:p>
      <w:pPr>
        <w:ind w:firstLine="105" w:firstLineChars="50"/>
        <w:jc w:val="left"/>
        <w:rPr>
          <w:rFonts w:ascii="仿宋" w:hAnsi="仿宋" w:eastAsia="仿宋"/>
          <w:sz w:val="28"/>
          <w:szCs w:val="28"/>
        </w:rPr>
      </w:pPr>
      <w:r>
        <w:drawing>
          <wp:inline distT="0" distB="0" distL="0" distR="0">
            <wp:extent cx="5274310" cy="227076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5274310" cy="2270760"/>
                    </a:xfrm>
                    <a:prstGeom prst="rect">
                      <a:avLst/>
                    </a:prstGeom>
                  </pic:spPr>
                </pic:pic>
              </a:graphicData>
            </a:graphic>
          </wp:inline>
        </w:drawing>
      </w:r>
    </w:p>
    <w:p>
      <w:pPr>
        <w:pStyle w:val="3"/>
        <w:ind w:firstLine="161" w:firstLineChars="50"/>
      </w:pPr>
      <w:bookmarkStart w:id="44" w:name="_Toc337904288"/>
      <w:bookmarkStart w:id="45" w:name="_Toc22397"/>
      <w:bookmarkStart w:id="46" w:name="_Toc476239733"/>
      <w:r>
        <w:rPr>
          <w:rFonts w:hint="eastAsia"/>
        </w:rPr>
        <w:t>2、课程管理</w:t>
      </w:r>
      <w:bookmarkEnd w:id="44"/>
      <w:bookmarkEnd w:id="45"/>
      <w:bookmarkEnd w:id="46"/>
    </w:p>
    <w:p>
      <w:pPr>
        <w:ind w:firstLine="140" w:firstLineChars="50"/>
        <w:rPr>
          <w:rFonts w:ascii="仿宋" w:hAnsi="仿宋" w:eastAsia="仿宋"/>
          <w:sz w:val="28"/>
          <w:szCs w:val="28"/>
        </w:rPr>
      </w:pPr>
      <w:r>
        <w:rPr>
          <w:rFonts w:hint="eastAsia"/>
          <w:sz w:val="28"/>
          <w:szCs w:val="28"/>
        </w:rPr>
        <w:t xml:space="preserve">    </w:t>
      </w:r>
      <w:r>
        <w:rPr>
          <w:rFonts w:hint="eastAsia" w:ascii="仿宋" w:hAnsi="仿宋" w:eastAsia="仿宋"/>
          <w:sz w:val="28"/>
          <w:szCs w:val="28"/>
        </w:rPr>
        <w:t>课程体系按照：“分类----专题----课程”的方式进行架构的。</w:t>
      </w:r>
      <w:r>
        <w:rPr>
          <w:rFonts w:hint="eastAsia" w:ascii="仿宋" w:hAnsi="仿宋" w:eastAsia="仿宋" w:cs="宋体"/>
          <w:sz w:val="28"/>
          <w:szCs w:val="28"/>
        </w:rPr>
        <w:t>包含课程分类管理、课程的新建及批量导入、课程信息的删改查操作；此外推荐课程功能提供了管理人员为首页课程展示区域显示推选课程的专门功能设定。</w:t>
      </w:r>
    </w:p>
    <w:p>
      <w:pPr>
        <w:ind w:firstLine="141" w:firstLineChars="50"/>
        <w:rPr>
          <w:rStyle w:val="24"/>
          <w:rFonts w:ascii="仿宋" w:hAnsi="仿宋" w:eastAsia="仿宋"/>
          <w:sz w:val="28"/>
        </w:rPr>
      </w:pPr>
      <w:bookmarkStart w:id="47" w:name="_Toc353975179"/>
      <w:bookmarkStart w:id="48" w:name="_Toc353975524"/>
      <w:bookmarkStart w:id="49" w:name="_Toc353975421"/>
      <w:bookmarkStart w:id="50" w:name="_Toc23325"/>
      <w:bookmarkStart w:id="51" w:name="_Toc476239734"/>
      <w:r>
        <w:rPr>
          <w:rStyle w:val="24"/>
          <w:rFonts w:hint="eastAsia" w:ascii="仿宋" w:hAnsi="仿宋" w:eastAsia="仿宋"/>
          <w:sz w:val="28"/>
        </w:rPr>
        <w:t>2.1课程分类</w:t>
      </w:r>
      <w:bookmarkEnd w:id="47"/>
      <w:bookmarkEnd w:id="48"/>
      <w:bookmarkEnd w:id="49"/>
      <w:bookmarkEnd w:id="50"/>
      <w:bookmarkEnd w:id="51"/>
    </w:p>
    <w:p>
      <w:pPr>
        <w:ind w:firstLine="560" w:firstLineChars="200"/>
        <w:rPr>
          <w:rFonts w:hint="eastAsia" w:ascii="仿宋" w:hAnsi="仿宋" w:eastAsia="仿宋" w:cs="宋体"/>
          <w:sz w:val="28"/>
          <w:szCs w:val="28"/>
        </w:rPr>
      </w:pPr>
      <w:r>
        <w:rPr>
          <w:rFonts w:hint="eastAsia" w:ascii="仿宋" w:hAnsi="仿宋" w:eastAsia="仿宋" w:cs="宋体"/>
          <w:sz w:val="28"/>
          <w:szCs w:val="28"/>
        </w:rPr>
        <w:t>课程分类支持分级设置课程分类。在该页面可以实现对课程分类的新建、修改、删除、分配</w:t>
      </w:r>
      <w:r>
        <w:rPr>
          <w:rFonts w:hint="eastAsia" w:ascii="仿宋" w:hAnsi="仿宋" w:eastAsia="仿宋" w:cs="宋体"/>
          <w:sz w:val="28"/>
          <w:szCs w:val="28"/>
          <w:lang w:eastAsia="zh-CN"/>
        </w:rPr>
        <w:t>课程</w:t>
      </w:r>
      <w:r>
        <w:rPr>
          <w:rFonts w:hint="eastAsia" w:ascii="仿宋" w:hAnsi="仿宋" w:eastAsia="仿宋" w:cs="宋体"/>
          <w:sz w:val="28"/>
          <w:szCs w:val="28"/>
        </w:rPr>
        <w:t>、查看该分类包含的</w:t>
      </w:r>
      <w:r>
        <w:rPr>
          <w:rFonts w:hint="eastAsia" w:ascii="仿宋" w:hAnsi="仿宋" w:eastAsia="仿宋" w:cs="宋体"/>
          <w:sz w:val="28"/>
          <w:szCs w:val="28"/>
          <w:lang w:eastAsia="zh-CN"/>
        </w:rPr>
        <w:t>课程</w:t>
      </w:r>
      <w:r>
        <w:rPr>
          <w:rFonts w:hint="eastAsia" w:ascii="仿宋" w:hAnsi="仿宋" w:eastAsia="仿宋" w:cs="宋体"/>
          <w:sz w:val="28"/>
          <w:szCs w:val="28"/>
        </w:rPr>
        <w:t>列表。</w:t>
      </w:r>
    </w:p>
    <w:p>
      <w:pPr>
        <w:ind w:firstLine="560" w:firstLineChars="200"/>
        <w:rPr>
          <w:rFonts w:ascii="仿宋" w:hAnsi="仿宋" w:eastAsia="仿宋" w:cs="宋体"/>
          <w:sz w:val="28"/>
          <w:szCs w:val="28"/>
        </w:rPr>
      </w:pPr>
      <w:r>
        <w:rPr>
          <w:rFonts w:hint="eastAsia" w:ascii="仿宋" w:hAnsi="仿宋" w:eastAsia="仿宋" w:cs="宋体"/>
          <w:sz w:val="28"/>
          <w:szCs w:val="28"/>
        </w:rPr>
        <w:t>针对每个课程分类，通过“分配</w:t>
      </w:r>
      <w:r>
        <w:rPr>
          <w:rFonts w:hint="eastAsia" w:ascii="仿宋" w:hAnsi="仿宋" w:eastAsia="仿宋" w:cs="宋体"/>
          <w:sz w:val="28"/>
          <w:szCs w:val="28"/>
          <w:lang w:eastAsia="zh-CN"/>
        </w:rPr>
        <w:t>课程</w:t>
      </w:r>
      <w:r>
        <w:rPr>
          <w:rFonts w:hint="eastAsia" w:ascii="仿宋" w:hAnsi="仿宋" w:eastAsia="仿宋" w:cs="宋体"/>
          <w:sz w:val="28"/>
          <w:szCs w:val="28"/>
        </w:rPr>
        <w:t>”来设置该分类包含的</w:t>
      </w:r>
      <w:r>
        <w:rPr>
          <w:rFonts w:hint="eastAsia" w:ascii="仿宋" w:hAnsi="仿宋" w:eastAsia="仿宋" w:cs="宋体"/>
          <w:sz w:val="28"/>
          <w:szCs w:val="28"/>
          <w:lang w:eastAsia="zh-CN"/>
        </w:rPr>
        <w:t>课程</w:t>
      </w:r>
      <w:r>
        <w:rPr>
          <w:rFonts w:hint="eastAsia" w:ascii="仿宋" w:hAnsi="仿宋" w:eastAsia="仿宋" w:cs="宋体"/>
          <w:sz w:val="28"/>
          <w:szCs w:val="28"/>
        </w:rPr>
        <w:t>：</w:t>
      </w:r>
    </w:p>
    <w:p>
      <w:pPr>
        <w:ind w:firstLine="105" w:firstLineChars="50"/>
        <w:jc w:val="center"/>
        <w:rPr>
          <w:rFonts w:ascii="仿宋" w:hAnsi="仿宋" w:eastAsia="仿宋"/>
          <w:sz w:val="28"/>
          <w:szCs w:val="28"/>
        </w:rPr>
      </w:pPr>
      <w:r>
        <w:drawing>
          <wp:inline distT="0" distB="0" distL="0" distR="0">
            <wp:extent cx="5274310" cy="227076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5274310" cy="2270760"/>
                    </a:xfrm>
                    <a:prstGeom prst="rect">
                      <a:avLst/>
                    </a:prstGeom>
                  </pic:spPr>
                </pic:pic>
              </a:graphicData>
            </a:graphic>
          </wp:inline>
        </w:drawing>
      </w:r>
    </w:p>
    <w:p>
      <w:pPr>
        <w:ind w:firstLine="105" w:firstLineChars="50"/>
        <w:jc w:val="center"/>
        <w:rPr>
          <w:rFonts w:ascii="仿宋" w:hAnsi="仿宋" w:eastAsia="仿宋"/>
          <w:sz w:val="28"/>
          <w:szCs w:val="28"/>
        </w:rPr>
      </w:pPr>
      <w:r>
        <w:drawing>
          <wp:inline distT="0" distB="0" distL="0" distR="0">
            <wp:extent cx="5274310" cy="226314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5274310" cy="2263140"/>
                    </a:xfrm>
                    <a:prstGeom prst="rect">
                      <a:avLst/>
                    </a:prstGeom>
                  </pic:spPr>
                </pic:pic>
              </a:graphicData>
            </a:graphic>
          </wp:inline>
        </w:drawing>
      </w:r>
    </w:p>
    <w:p>
      <w:pPr>
        <w:ind w:firstLine="141" w:firstLineChars="50"/>
        <w:rPr>
          <w:rStyle w:val="24"/>
          <w:rFonts w:ascii="仿宋" w:hAnsi="仿宋" w:eastAsia="仿宋"/>
          <w:sz w:val="28"/>
        </w:rPr>
      </w:pPr>
      <w:bookmarkStart w:id="52" w:name="_Toc353975525"/>
      <w:bookmarkStart w:id="53" w:name="_Toc31191"/>
      <w:bookmarkStart w:id="54" w:name="_Toc353975422"/>
      <w:bookmarkStart w:id="55" w:name="_Toc476239735"/>
      <w:bookmarkStart w:id="56" w:name="_Toc353975180"/>
      <w:r>
        <w:rPr>
          <w:rStyle w:val="24"/>
          <w:rFonts w:hint="eastAsia" w:ascii="仿宋" w:hAnsi="仿宋" w:eastAsia="仿宋"/>
          <w:sz w:val="28"/>
        </w:rPr>
        <w:t>2.2课程列表</w:t>
      </w:r>
      <w:bookmarkEnd w:id="52"/>
      <w:bookmarkEnd w:id="53"/>
      <w:bookmarkEnd w:id="54"/>
      <w:bookmarkEnd w:id="55"/>
      <w:bookmarkEnd w:id="56"/>
    </w:p>
    <w:p>
      <w:pPr>
        <w:ind w:firstLine="560" w:firstLineChars="200"/>
        <w:rPr>
          <w:rFonts w:ascii="仿宋" w:hAnsi="仿宋" w:eastAsia="仿宋" w:cs="宋体"/>
          <w:sz w:val="28"/>
          <w:szCs w:val="28"/>
        </w:rPr>
      </w:pPr>
      <w:r>
        <w:rPr>
          <w:rFonts w:hint="eastAsia" w:ascii="仿宋" w:hAnsi="仿宋" w:eastAsia="仿宋" w:cs="宋体"/>
          <w:sz w:val="28"/>
          <w:szCs w:val="28"/>
        </w:rPr>
        <w:t>对系统内课程信息进行查看、修改、删除、课程试题管理、课程相关资源、课程评论管理、</w:t>
      </w:r>
      <w:r>
        <w:rPr>
          <w:rFonts w:ascii="仿宋" w:hAnsi="仿宋" w:eastAsia="仿宋" w:cs="宋体"/>
          <w:sz w:val="28"/>
          <w:szCs w:val="28"/>
        </w:rPr>
        <w:t>更多、</w:t>
      </w:r>
      <w:r>
        <w:rPr>
          <w:rFonts w:hint="eastAsia" w:ascii="仿宋" w:hAnsi="仿宋" w:eastAsia="仿宋" w:cs="宋体"/>
          <w:sz w:val="28"/>
          <w:szCs w:val="28"/>
        </w:rPr>
        <w:t>播放</w:t>
      </w:r>
      <w:r>
        <w:rPr>
          <w:rFonts w:ascii="仿宋" w:hAnsi="仿宋" w:eastAsia="仿宋" w:cs="宋体"/>
          <w:sz w:val="28"/>
          <w:szCs w:val="28"/>
        </w:rPr>
        <w:t>课程</w:t>
      </w:r>
      <w:r>
        <w:rPr>
          <w:rFonts w:hint="eastAsia" w:ascii="仿宋" w:hAnsi="仿宋" w:eastAsia="仿宋" w:cs="宋体"/>
          <w:sz w:val="28"/>
          <w:szCs w:val="28"/>
        </w:rPr>
        <w:t>等操作。</w:t>
      </w:r>
    </w:p>
    <w:p>
      <w:pPr>
        <w:ind w:firstLine="105" w:firstLineChars="50"/>
        <w:rPr>
          <w:rFonts w:ascii="仿宋" w:hAnsi="仿宋" w:eastAsia="仿宋"/>
          <w:sz w:val="28"/>
          <w:szCs w:val="28"/>
        </w:rPr>
      </w:pPr>
      <w:r>
        <w:drawing>
          <wp:inline distT="0" distB="0" distL="0" distR="0">
            <wp:extent cx="5274310" cy="226695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5274310" cy="2266950"/>
                    </a:xfrm>
                    <a:prstGeom prst="rect">
                      <a:avLst/>
                    </a:prstGeom>
                  </pic:spPr>
                </pic:pic>
              </a:graphicData>
            </a:graphic>
          </wp:inline>
        </w:drawing>
      </w:r>
    </w:p>
    <w:p>
      <w:pPr>
        <w:ind w:firstLine="141" w:firstLineChars="50"/>
        <w:rPr>
          <w:rStyle w:val="24"/>
          <w:rFonts w:ascii="仿宋" w:hAnsi="仿宋" w:eastAsia="仿宋"/>
          <w:sz w:val="28"/>
        </w:rPr>
      </w:pPr>
      <w:bookmarkStart w:id="57" w:name="_Toc353975423"/>
      <w:bookmarkStart w:id="58" w:name="_Toc476239736"/>
      <w:bookmarkStart w:id="59" w:name="_Toc18315"/>
      <w:bookmarkStart w:id="60" w:name="_Toc353975181"/>
      <w:bookmarkStart w:id="61" w:name="_Toc353975526"/>
      <w:r>
        <w:rPr>
          <w:rStyle w:val="24"/>
          <w:rFonts w:hint="eastAsia" w:ascii="仿宋" w:hAnsi="仿宋" w:eastAsia="仿宋"/>
          <w:sz w:val="28"/>
        </w:rPr>
        <w:t>2.3新建课程</w:t>
      </w:r>
      <w:bookmarkEnd w:id="57"/>
      <w:bookmarkEnd w:id="58"/>
      <w:bookmarkEnd w:id="59"/>
      <w:bookmarkEnd w:id="60"/>
      <w:bookmarkEnd w:id="61"/>
    </w:p>
    <w:p>
      <w:pPr>
        <w:ind w:firstLine="560" w:firstLineChars="200"/>
        <w:rPr>
          <w:rFonts w:ascii="仿宋" w:hAnsi="仿宋" w:eastAsia="仿宋" w:cs="宋体"/>
          <w:sz w:val="28"/>
          <w:szCs w:val="28"/>
        </w:rPr>
      </w:pPr>
      <w:r>
        <w:rPr>
          <w:rFonts w:hint="eastAsia" w:ascii="仿宋" w:hAnsi="仿宋" w:eastAsia="仿宋" w:cs="宋体"/>
          <w:sz w:val="28"/>
          <w:szCs w:val="28"/>
        </w:rPr>
        <w:t>为系统逐一建立课程信息。其中*的是必填字段，点击保存后新建课程成功并显示在课程列表中。</w:t>
      </w:r>
    </w:p>
    <w:p>
      <w:pPr>
        <w:ind w:firstLine="105" w:firstLineChars="50"/>
        <w:rPr>
          <w:sz w:val="28"/>
          <w:szCs w:val="28"/>
        </w:rPr>
      </w:pPr>
      <w:r>
        <w:drawing>
          <wp:inline distT="0" distB="0" distL="0" distR="0">
            <wp:extent cx="5274310" cy="226314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a:stretch>
                      <a:fillRect/>
                    </a:stretch>
                  </pic:blipFill>
                  <pic:spPr>
                    <a:xfrm>
                      <a:off x="0" y="0"/>
                      <a:ext cx="5274310" cy="2263140"/>
                    </a:xfrm>
                    <a:prstGeom prst="rect">
                      <a:avLst/>
                    </a:prstGeom>
                  </pic:spPr>
                </pic:pic>
              </a:graphicData>
            </a:graphic>
          </wp:inline>
        </w:drawing>
      </w:r>
    </w:p>
    <w:p>
      <w:pPr>
        <w:ind w:firstLine="141" w:firstLineChars="50"/>
        <w:rPr>
          <w:rStyle w:val="24"/>
          <w:rFonts w:ascii="仿宋" w:hAnsi="仿宋" w:eastAsia="仿宋"/>
          <w:sz w:val="28"/>
        </w:rPr>
      </w:pPr>
      <w:bookmarkStart w:id="62" w:name="_Toc476239737"/>
      <w:bookmarkStart w:id="63" w:name="_Toc11449"/>
      <w:bookmarkStart w:id="64" w:name="_Toc353975182"/>
      <w:bookmarkStart w:id="65" w:name="_Toc353975527"/>
      <w:bookmarkStart w:id="66" w:name="_Toc353975424"/>
      <w:r>
        <w:rPr>
          <w:rStyle w:val="24"/>
          <w:rFonts w:hint="eastAsia" w:ascii="仿宋" w:hAnsi="仿宋" w:eastAsia="仿宋"/>
          <w:sz w:val="28"/>
        </w:rPr>
        <w:t>2.4课程批量导入</w:t>
      </w:r>
      <w:bookmarkEnd w:id="62"/>
      <w:bookmarkEnd w:id="63"/>
      <w:bookmarkEnd w:id="64"/>
      <w:bookmarkEnd w:id="65"/>
      <w:bookmarkEnd w:id="66"/>
    </w:p>
    <w:p>
      <w:pPr>
        <w:ind w:firstLine="560" w:firstLineChars="200"/>
        <w:rPr>
          <w:rFonts w:ascii="仿宋" w:hAnsi="仿宋" w:eastAsia="仿宋" w:cs="宋体"/>
          <w:sz w:val="28"/>
          <w:szCs w:val="28"/>
        </w:rPr>
      </w:pPr>
      <w:r>
        <w:rPr>
          <w:rFonts w:hint="eastAsia" w:ascii="仿宋" w:hAnsi="仿宋" w:eastAsia="仿宋" w:cs="宋体"/>
          <w:sz w:val="28"/>
          <w:szCs w:val="28"/>
        </w:rPr>
        <w:t>为系统批量建立课程信息，系统提供批量导入的Excel模板。</w:t>
      </w:r>
    </w:p>
    <w:p>
      <w:pPr>
        <w:ind w:firstLine="105" w:firstLineChars="50"/>
        <w:rPr>
          <w:sz w:val="28"/>
          <w:szCs w:val="28"/>
        </w:rPr>
      </w:pPr>
      <w:r>
        <w:drawing>
          <wp:inline distT="0" distB="0" distL="0" distR="0">
            <wp:extent cx="5274310" cy="112776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stretch>
                      <a:fillRect/>
                    </a:stretch>
                  </pic:blipFill>
                  <pic:spPr>
                    <a:xfrm>
                      <a:off x="0" y="0"/>
                      <a:ext cx="5274310" cy="1127760"/>
                    </a:xfrm>
                    <a:prstGeom prst="rect">
                      <a:avLst/>
                    </a:prstGeom>
                  </pic:spPr>
                </pic:pic>
              </a:graphicData>
            </a:graphic>
          </wp:inline>
        </w:drawing>
      </w:r>
    </w:p>
    <w:p>
      <w:pPr>
        <w:ind w:firstLine="141" w:firstLineChars="50"/>
        <w:rPr>
          <w:rStyle w:val="24"/>
          <w:rFonts w:ascii="仿宋" w:hAnsi="仿宋" w:eastAsia="仿宋"/>
          <w:sz w:val="28"/>
        </w:rPr>
      </w:pPr>
      <w:bookmarkStart w:id="67" w:name="_Toc353975528"/>
      <w:bookmarkStart w:id="68" w:name="_Toc28289"/>
      <w:bookmarkStart w:id="69" w:name="_Toc353975425"/>
      <w:bookmarkStart w:id="70" w:name="_Toc476239738"/>
      <w:bookmarkStart w:id="71" w:name="_Toc353975183"/>
      <w:r>
        <w:rPr>
          <w:rStyle w:val="24"/>
          <w:rFonts w:hint="eastAsia" w:ascii="仿宋" w:hAnsi="仿宋" w:eastAsia="仿宋"/>
          <w:sz w:val="28"/>
        </w:rPr>
        <w:t>2.5推荐课程</w:t>
      </w:r>
      <w:bookmarkEnd w:id="67"/>
      <w:bookmarkEnd w:id="68"/>
      <w:bookmarkEnd w:id="69"/>
      <w:bookmarkEnd w:id="70"/>
      <w:bookmarkEnd w:id="71"/>
    </w:p>
    <w:p>
      <w:pPr>
        <w:ind w:left="420" w:firstLine="140" w:firstLineChars="50"/>
        <w:rPr>
          <w:rFonts w:ascii="仿宋" w:hAnsi="仿宋" w:eastAsia="仿宋" w:cs="宋体"/>
          <w:sz w:val="28"/>
          <w:szCs w:val="28"/>
        </w:rPr>
      </w:pPr>
      <w:r>
        <w:rPr>
          <w:rFonts w:hint="eastAsia" w:ascii="仿宋" w:hAnsi="仿宋" w:eastAsia="仿宋" w:cs="宋体"/>
          <w:sz w:val="28"/>
          <w:szCs w:val="28"/>
        </w:rPr>
        <w:t>通过此功能为首页课程展示区域推送课程。</w:t>
      </w:r>
    </w:p>
    <w:p>
      <w:pPr>
        <w:ind w:firstLine="105" w:firstLineChars="50"/>
        <w:rPr>
          <w:sz w:val="28"/>
          <w:szCs w:val="28"/>
        </w:rPr>
      </w:pPr>
      <w:r>
        <w:drawing>
          <wp:inline distT="0" distB="0" distL="0" distR="0">
            <wp:extent cx="5274310" cy="226314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0"/>
                    <a:stretch>
                      <a:fillRect/>
                    </a:stretch>
                  </pic:blipFill>
                  <pic:spPr>
                    <a:xfrm>
                      <a:off x="0" y="0"/>
                      <a:ext cx="5274310" cy="2263140"/>
                    </a:xfrm>
                    <a:prstGeom prst="rect">
                      <a:avLst/>
                    </a:prstGeom>
                  </pic:spPr>
                </pic:pic>
              </a:graphicData>
            </a:graphic>
          </wp:inline>
        </w:drawing>
      </w:r>
    </w:p>
    <w:p>
      <w:pPr>
        <w:ind w:firstLine="141" w:firstLineChars="50"/>
        <w:rPr>
          <w:rStyle w:val="24"/>
          <w:rFonts w:ascii="仿宋" w:hAnsi="仿宋" w:eastAsia="仿宋"/>
          <w:sz w:val="28"/>
        </w:rPr>
      </w:pPr>
      <w:bookmarkStart w:id="72" w:name="_Toc476239739"/>
      <w:r>
        <w:rPr>
          <w:rStyle w:val="24"/>
          <w:rFonts w:hint="eastAsia" w:ascii="仿宋" w:hAnsi="仿宋" w:eastAsia="仿宋"/>
          <w:sz w:val="28"/>
        </w:rPr>
        <w:t>2.</w:t>
      </w:r>
      <w:r>
        <w:rPr>
          <w:rStyle w:val="24"/>
          <w:rFonts w:ascii="仿宋" w:hAnsi="仿宋" w:eastAsia="仿宋"/>
          <w:sz w:val="28"/>
        </w:rPr>
        <w:t>6</w:t>
      </w:r>
      <w:r>
        <w:rPr>
          <w:rStyle w:val="24"/>
          <w:rFonts w:hint="eastAsia" w:ascii="仿宋" w:hAnsi="仿宋" w:eastAsia="仿宋"/>
          <w:sz w:val="28"/>
        </w:rPr>
        <w:t>课程审核</w:t>
      </w:r>
      <w:r>
        <w:rPr>
          <w:rStyle w:val="24"/>
          <w:rFonts w:ascii="仿宋" w:hAnsi="仿宋" w:eastAsia="仿宋"/>
          <w:sz w:val="28"/>
        </w:rPr>
        <w:t>列表</w:t>
      </w:r>
      <w:bookmarkEnd w:id="72"/>
    </w:p>
    <w:p>
      <w:pPr>
        <w:ind w:left="420" w:firstLine="140" w:firstLineChars="50"/>
        <w:rPr>
          <w:rFonts w:ascii="仿宋" w:hAnsi="仿宋" w:eastAsia="仿宋" w:cs="宋体"/>
          <w:b/>
          <w:bCs/>
          <w:sz w:val="28"/>
          <w:szCs w:val="28"/>
        </w:rPr>
      </w:pPr>
      <w:r>
        <w:rPr>
          <w:rFonts w:hint="eastAsia" w:ascii="仿宋" w:hAnsi="仿宋" w:eastAsia="仿宋" w:cs="宋体"/>
          <w:bCs/>
          <w:sz w:val="28"/>
          <w:szCs w:val="28"/>
        </w:rPr>
        <w:t>显示</w:t>
      </w:r>
      <w:r>
        <w:rPr>
          <w:rFonts w:ascii="仿宋" w:hAnsi="仿宋" w:eastAsia="仿宋" w:cs="宋体"/>
          <w:bCs/>
          <w:sz w:val="28"/>
          <w:szCs w:val="28"/>
        </w:rPr>
        <w:t>所有</w:t>
      </w:r>
      <w:r>
        <w:rPr>
          <w:rFonts w:hint="eastAsia" w:ascii="仿宋" w:hAnsi="仿宋" w:eastAsia="仿宋" w:cs="宋体"/>
          <w:bCs/>
          <w:sz w:val="28"/>
          <w:szCs w:val="28"/>
        </w:rPr>
        <w:t>新建或</w:t>
      </w:r>
      <w:r>
        <w:rPr>
          <w:rFonts w:ascii="仿宋" w:hAnsi="仿宋" w:eastAsia="仿宋" w:cs="宋体"/>
          <w:bCs/>
          <w:sz w:val="28"/>
          <w:szCs w:val="28"/>
        </w:rPr>
        <w:t>导入的课程</w:t>
      </w:r>
      <w:r>
        <w:rPr>
          <w:rFonts w:hint="eastAsia" w:ascii="仿宋" w:hAnsi="仿宋" w:eastAsia="仿宋" w:cs="宋体"/>
          <w:bCs/>
          <w:sz w:val="28"/>
          <w:szCs w:val="28"/>
        </w:rPr>
        <w:t>列表</w:t>
      </w:r>
      <w:r>
        <w:rPr>
          <w:rFonts w:ascii="仿宋" w:hAnsi="仿宋" w:eastAsia="仿宋" w:cs="宋体"/>
          <w:b/>
          <w:bCs/>
          <w:sz w:val="28"/>
          <w:szCs w:val="28"/>
        </w:rPr>
        <w:t>，</w:t>
      </w:r>
      <w:r>
        <w:rPr>
          <w:rFonts w:ascii="仿宋" w:hAnsi="仿宋" w:eastAsia="仿宋" w:cs="宋体"/>
          <w:sz w:val="28"/>
          <w:szCs w:val="28"/>
        </w:rPr>
        <w:t>进行</w:t>
      </w:r>
      <w:r>
        <w:rPr>
          <w:rFonts w:hint="eastAsia" w:ascii="仿宋" w:hAnsi="仿宋" w:eastAsia="仿宋" w:cs="宋体"/>
          <w:sz w:val="28"/>
          <w:szCs w:val="28"/>
        </w:rPr>
        <w:t>审核</w:t>
      </w:r>
      <w:r>
        <w:rPr>
          <w:rFonts w:ascii="仿宋" w:hAnsi="仿宋" w:eastAsia="仿宋" w:cs="宋体"/>
          <w:sz w:val="28"/>
          <w:szCs w:val="28"/>
        </w:rPr>
        <w:t>操作（</w:t>
      </w:r>
      <w:r>
        <w:rPr>
          <w:rFonts w:hint="eastAsia" w:ascii="仿宋" w:hAnsi="仿宋" w:eastAsia="仿宋" w:cs="宋体"/>
          <w:sz w:val="28"/>
          <w:szCs w:val="28"/>
        </w:rPr>
        <w:t>通过</w:t>
      </w:r>
      <w:r>
        <w:rPr>
          <w:rFonts w:ascii="仿宋" w:hAnsi="仿宋" w:eastAsia="仿宋" w:cs="宋体"/>
          <w:sz w:val="28"/>
          <w:szCs w:val="28"/>
        </w:rPr>
        <w:t>、不通过</w:t>
      </w:r>
      <w:r>
        <w:rPr>
          <w:rFonts w:hint="eastAsia" w:ascii="仿宋" w:hAnsi="仿宋" w:eastAsia="仿宋" w:cs="宋体"/>
          <w:sz w:val="28"/>
          <w:szCs w:val="28"/>
        </w:rPr>
        <w:t>）</w:t>
      </w:r>
    </w:p>
    <w:p>
      <w:pPr>
        <w:ind w:firstLine="105" w:firstLineChars="50"/>
        <w:rPr>
          <w:rFonts w:hint="eastAsia" w:ascii="仿宋" w:hAnsi="仿宋" w:eastAsia="仿宋"/>
          <w:b/>
          <w:bCs/>
          <w:sz w:val="28"/>
          <w:szCs w:val="32"/>
        </w:rPr>
      </w:pPr>
      <w:r>
        <w:drawing>
          <wp:inline distT="0" distB="0" distL="0" distR="0">
            <wp:extent cx="5274310" cy="141033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5274310" cy="1410335"/>
                    </a:xfrm>
                    <a:prstGeom prst="rect">
                      <a:avLst/>
                    </a:prstGeom>
                  </pic:spPr>
                </pic:pic>
              </a:graphicData>
            </a:graphic>
          </wp:inline>
        </w:drawing>
      </w:r>
    </w:p>
    <w:p>
      <w:pPr>
        <w:pStyle w:val="3"/>
        <w:ind w:firstLine="161" w:firstLineChars="50"/>
      </w:pPr>
      <w:bookmarkStart w:id="73" w:name="_Toc476239740"/>
      <w:bookmarkStart w:id="74" w:name="_Toc2856"/>
      <w:bookmarkStart w:id="75" w:name="_Toc337904289"/>
      <w:r>
        <w:rPr>
          <w:rFonts w:hint="eastAsia"/>
        </w:rPr>
        <w:t>3、教师管理</w:t>
      </w:r>
      <w:bookmarkEnd w:id="73"/>
      <w:bookmarkEnd w:id="74"/>
      <w:bookmarkEnd w:id="75"/>
    </w:p>
    <w:p>
      <w:pPr>
        <w:pStyle w:val="21"/>
        <w:ind w:left="420" w:firstLine="140" w:firstLineChars="50"/>
        <w:rPr>
          <w:rFonts w:ascii="仿宋" w:hAnsi="仿宋" w:eastAsia="仿宋" w:cs="Times New Roman"/>
          <w:sz w:val="28"/>
          <w:szCs w:val="28"/>
        </w:rPr>
      </w:pPr>
      <w:r>
        <w:rPr>
          <w:rFonts w:hint="eastAsia" w:ascii="仿宋" w:hAnsi="仿宋" w:eastAsia="仿宋" w:cs="宋体"/>
          <w:sz w:val="28"/>
          <w:szCs w:val="28"/>
        </w:rPr>
        <w:t>包含教师的新建及批量导入、教师信息的删改查操作。</w:t>
      </w:r>
    </w:p>
    <w:p>
      <w:pPr>
        <w:ind w:firstLine="141" w:firstLineChars="50"/>
        <w:rPr>
          <w:rStyle w:val="24"/>
          <w:rFonts w:ascii="仿宋" w:hAnsi="仿宋" w:eastAsia="仿宋"/>
          <w:sz w:val="28"/>
        </w:rPr>
      </w:pPr>
      <w:bookmarkStart w:id="76" w:name="_Toc18288"/>
      <w:bookmarkStart w:id="77" w:name="_Toc353975187"/>
      <w:bookmarkStart w:id="78" w:name="_Toc353975532"/>
      <w:bookmarkStart w:id="79" w:name="_Toc476239741"/>
      <w:r>
        <w:rPr>
          <w:rStyle w:val="24"/>
          <w:rFonts w:hint="eastAsia" w:ascii="仿宋" w:hAnsi="仿宋" w:eastAsia="仿宋"/>
          <w:sz w:val="28"/>
        </w:rPr>
        <w:t>3.1教师列表</w:t>
      </w:r>
      <w:bookmarkEnd w:id="76"/>
      <w:bookmarkEnd w:id="77"/>
      <w:bookmarkEnd w:id="78"/>
      <w:bookmarkEnd w:id="79"/>
    </w:p>
    <w:p>
      <w:pPr>
        <w:ind w:firstLine="560" w:firstLineChars="200"/>
        <w:rPr>
          <w:rFonts w:ascii="仿宋" w:hAnsi="仿宋" w:eastAsia="仿宋" w:cs="宋体"/>
          <w:sz w:val="28"/>
          <w:szCs w:val="28"/>
        </w:rPr>
      </w:pPr>
      <w:r>
        <w:rPr>
          <w:rFonts w:hint="eastAsia" w:ascii="仿宋" w:hAnsi="仿宋" w:eastAsia="仿宋" w:cs="宋体"/>
          <w:sz w:val="28"/>
          <w:szCs w:val="28"/>
        </w:rPr>
        <w:t>教师信息的详情查看、修改、删除等教师信息的管理，并提供对所查询的教师信息的导出功能。</w:t>
      </w:r>
    </w:p>
    <w:p>
      <w:pPr>
        <w:ind w:firstLine="105" w:firstLineChars="50"/>
        <w:rPr>
          <w:sz w:val="28"/>
          <w:szCs w:val="28"/>
        </w:rPr>
      </w:pPr>
      <w:r>
        <w:drawing>
          <wp:inline distT="0" distB="0" distL="0" distR="0">
            <wp:extent cx="5274310" cy="1403985"/>
            <wp:effectExtent l="0" t="0" r="254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2"/>
                    <a:stretch>
                      <a:fillRect/>
                    </a:stretch>
                  </pic:blipFill>
                  <pic:spPr>
                    <a:xfrm>
                      <a:off x="0" y="0"/>
                      <a:ext cx="5274310" cy="1403985"/>
                    </a:xfrm>
                    <a:prstGeom prst="rect">
                      <a:avLst/>
                    </a:prstGeom>
                  </pic:spPr>
                </pic:pic>
              </a:graphicData>
            </a:graphic>
          </wp:inline>
        </w:drawing>
      </w:r>
    </w:p>
    <w:p>
      <w:pPr>
        <w:ind w:firstLine="141" w:firstLineChars="50"/>
        <w:rPr>
          <w:rStyle w:val="24"/>
          <w:rFonts w:ascii="仿宋" w:hAnsi="仿宋" w:eastAsia="仿宋"/>
          <w:sz w:val="28"/>
        </w:rPr>
      </w:pPr>
      <w:bookmarkStart w:id="80" w:name="_Toc27043"/>
      <w:bookmarkStart w:id="81" w:name="_Toc476239742"/>
      <w:bookmarkStart w:id="82" w:name="_Toc353975533"/>
      <w:bookmarkStart w:id="83" w:name="_Toc353975188"/>
      <w:r>
        <w:rPr>
          <w:rStyle w:val="24"/>
          <w:rFonts w:hint="eastAsia" w:ascii="仿宋" w:hAnsi="仿宋" w:eastAsia="仿宋"/>
          <w:sz w:val="28"/>
        </w:rPr>
        <w:t>3.2新建教师</w:t>
      </w:r>
      <w:bookmarkEnd w:id="80"/>
      <w:bookmarkEnd w:id="81"/>
      <w:bookmarkEnd w:id="82"/>
      <w:bookmarkEnd w:id="83"/>
    </w:p>
    <w:p>
      <w:pPr>
        <w:ind w:firstLine="560" w:firstLineChars="200"/>
        <w:rPr>
          <w:rFonts w:ascii="仿宋" w:hAnsi="仿宋" w:eastAsia="仿宋" w:cs="宋体"/>
          <w:sz w:val="28"/>
          <w:szCs w:val="28"/>
        </w:rPr>
      </w:pPr>
      <w:r>
        <w:rPr>
          <w:rFonts w:hint="eastAsia" w:ascii="仿宋" w:hAnsi="仿宋" w:eastAsia="仿宋" w:cs="宋体"/>
          <w:sz w:val="28"/>
          <w:szCs w:val="28"/>
        </w:rPr>
        <w:t>新建教师信息。其中*的是必填字段，点击添加后新建教师成功，并显示在教师列表。</w:t>
      </w:r>
    </w:p>
    <w:p>
      <w:pPr>
        <w:ind w:firstLine="105" w:firstLineChars="50"/>
        <w:rPr>
          <w:sz w:val="28"/>
          <w:szCs w:val="28"/>
        </w:rPr>
      </w:pPr>
      <w:r>
        <w:drawing>
          <wp:inline distT="0" distB="0" distL="0" distR="0">
            <wp:extent cx="5274310" cy="2186305"/>
            <wp:effectExtent l="0" t="0" r="254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3"/>
                    <a:stretch>
                      <a:fillRect/>
                    </a:stretch>
                  </pic:blipFill>
                  <pic:spPr>
                    <a:xfrm>
                      <a:off x="0" y="0"/>
                      <a:ext cx="5274310" cy="2186305"/>
                    </a:xfrm>
                    <a:prstGeom prst="rect">
                      <a:avLst/>
                    </a:prstGeom>
                  </pic:spPr>
                </pic:pic>
              </a:graphicData>
            </a:graphic>
          </wp:inline>
        </w:drawing>
      </w:r>
    </w:p>
    <w:p>
      <w:pPr>
        <w:ind w:firstLine="141" w:firstLineChars="50"/>
        <w:rPr>
          <w:rStyle w:val="24"/>
          <w:rFonts w:ascii="仿宋" w:hAnsi="仿宋" w:eastAsia="仿宋"/>
          <w:sz w:val="28"/>
        </w:rPr>
      </w:pPr>
      <w:bookmarkStart w:id="84" w:name="_Toc476239743"/>
      <w:bookmarkStart w:id="85" w:name="_Toc31128"/>
      <w:bookmarkStart w:id="86" w:name="_Toc353975534"/>
      <w:bookmarkStart w:id="87" w:name="_Toc353975189"/>
      <w:r>
        <w:rPr>
          <w:rStyle w:val="24"/>
          <w:rFonts w:hint="eastAsia" w:ascii="仿宋" w:hAnsi="仿宋" w:eastAsia="仿宋"/>
          <w:sz w:val="28"/>
        </w:rPr>
        <w:t>3.3教师批量导入</w:t>
      </w:r>
      <w:bookmarkEnd w:id="84"/>
      <w:bookmarkEnd w:id="85"/>
      <w:bookmarkEnd w:id="86"/>
      <w:bookmarkEnd w:id="87"/>
    </w:p>
    <w:p>
      <w:pPr>
        <w:ind w:firstLine="560" w:firstLineChars="200"/>
        <w:rPr>
          <w:rFonts w:ascii="仿宋" w:hAnsi="仿宋" w:eastAsia="仿宋" w:cs="宋体"/>
          <w:sz w:val="28"/>
          <w:szCs w:val="28"/>
        </w:rPr>
      </w:pPr>
      <w:r>
        <w:rPr>
          <w:rFonts w:hint="eastAsia" w:ascii="仿宋" w:hAnsi="仿宋" w:eastAsia="仿宋" w:cs="宋体"/>
          <w:sz w:val="28"/>
          <w:szCs w:val="28"/>
        </w:rPr>
        <w:t>系统提供Excel格式的批量导入教师信息模板，管理人员可以通过此功能批量导入教师信息。</w:t>
      </w:r>
    </w:p>
    <w:p>
      <w:pPr>
        <w:ind w:firstLine="105" w:firstLineChars="50"/>
        <w:rPr>
          <w:sz w:val="28"/>
          <w:szCs w:val="28"/>
        </w:rPr>
      </w:pPr>
      <w:r>
        <w:drawing>
          <wp:inline distT="0" distB="0" distL="0" distR="0">
            <wp:extent cx="5274310" cy="795020"/>
            <wp:effectExtent l="0" t="0" r="2540"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4"/>
                    <a:stretch>
                      <a:fillRect/>
                    </a:stretch>
                  </pic:blipFill>
                  <pic:spPr>
                    <a:xfrm>
                      <a:off x="0" y="0"/>
                      <a:ext cx="5274310" cy="795020"/>
                    </a:xfrm>
                    <a:prstGeom prst="rect">
                      <a:avLst/>
                    </a:prstGeom>
                  </pic:spPr>
                </pic:pic>
              </a:graphicData>
            </a:graphic>
          </wp:inline>
        </w:drawing>
      </w:r>
    </w:p>
    <w:p>
      <w:pPr>
        <w:ind w:firstLine="141" w:firstLineChars="50"/>
        <w:rPr>
          <w:rStyle w:val="24"/>
          <w:rFonts w:ascii="仿宋" w:hAnsi="仿宋" w:eastAsia="仿宋"/>
          <w:sz w:val="28"/>
        </w:rPr>
      </w:pPr>
      <w:bookmarkStart w:id="88" w:name="_Toc476239744"/>
      <w:r>
        <w:rPr>
          <w:rStyle w:val="24"/>
          <w:rFonts w:hint="eastAsia" w:ascii="仿宋" w:hAnsi="仿宋" w:eastAsia="仿宋"/>
          <w:sz w:val="28"/>
        </w:rPr>
        <w:t>3.4名师荟萃</w:t>
      </w:r>
      <w:bookmarkEnd w:id="88"/>
    </w:p>
    <w:p>
      <w:pPr>
        <w:ind w:firstLine="560" w:firstLineChars="200"/>
        <w:rPr>
          <w:rFonts w:ascii="仿宋" w:hAnsi="仿宋" w:eastAsia="仿宋" w:cs="宋体"/>
          <w:sz w:val="28"/>
          <w:szCs w:val="28"/>
        </w:rPr>
      </w:pPr>
      <w:r>
        <w:rPr>
          <w:rFonts w:hint="eastAsia" w:ascii="仿宋" w:hAnsi="仿宋" w:eastAsia="仿宋" w:cs="宋体"/>
          <w:sz w:val="28"/>
          <w:szCs w:val="28"/>
        </w:rPr>
        <w:t>通过此功能为首页课程展示区中的名师荟萃模块添加、查看、修改、批量</w:t>
      </w:r>
      <w:r>
        <w:rPr>
          <w:rFonts w:ascii="仿宋" w:hAnsi="仿宋" w:eastAsia="仿宋" w:cs="宋体"/>
          <w:sz w:val="28"/>
          <w:szCs w:val="28"/>
        </w:rPr>
        <w:t>排序、</w:t>
      </w:r>
      <w:r>
        <w:rPr>
          <w:rFonts w:hint="eastAsia" w:ascii="仿宋" w:hAnsi="仿宋" w:eastAsia="仿宋" w:cs="宋体"/>
          <w:sz w:val="28"/>
          <w:szCs w:val="28"/>
        </w:rPr>
        <w:t>删除老师。</w:t>
      </w:r>
    </w:p>
    <w:p>
      <w:pPr>
        <w:ind w:firstLine="105" w:firstLineChars="50"/>
        <w:rPr>
          <w:rFonts w:hint="eastAsia" w:ascii="仿宋" w:hAnsi="仿宋" w:eastAsia="仿宋"/>
          <w:sz w:val="28"/>
          <w:szCs w:val="28"/>
        </w:rPr>
      </w:pPr>
      <w:r>
        <w:drawing>
          <wp:inline distT="0" distB="0" distL="0" distR="0">
            <wp:extent cx="5274310" cy="1083945"/>
            <wp:effectExtent l="0" t="0" r="2540" b="190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5"/>
                    <a:stretch>
                      <a:fillRect/>
                    </a:stretch>
                  </pic:blipFill>
                  <pic:spPr>
                    <a:xfrm>
                      <a:off x="0" y="0"/>
                      <a:ext cx="5274310" cy="1083945"/>
                    </a:xfrm>
                    <a:prstGeom prst="rect">
                      <a:avLst/>
                    </a:prstGeom>
                  </pic:spPr>
                </pic:pic>
              </a:graphicData>
            </a:graphic>
          </wp:inline>
        </w:drawing>
      </w:r>
    </w:p>
    <w:p>
      <w:pPr>
        <w:pStyle w:val="3"/>
        <w:ind w:firstLine="161" w:firstLineChars="50"/>
        <w:rPr>
          <w:rFonts w:hint="eastAsia"/>
        </w:rPr>
      </w:pPr>
      <w:bookmarkStart w:id="89" w:name="_Toc476239745"/>
      <w:r>
        <w:t>4</w:t>
      </w:r>
      <w:r>
        <w:rPr>
          <w:rFonts w:hint="eastAsia"/>
        </w:rPr>
        <w:t>、学习班管理</w:t>
      </w:r>
      <w:bookmarkEnd w:id="89"/>
    </w:p>
    <w:p>
      <w:pPr>
        <w:ind w:firstLine="140" w:firstLineChars="50"/>
        <w:rPr>
          <w:rFonts w:ascii="仿宋" w:hAnsi="仿宋" w:eastAsia="仿宋"/>
        </w:rPr>
      </w:pPr>
      <w:r>
        <w:rPr>
          <w:rFonts w:hint="eastAsia" w:ascii="宋体" w:hAnsi="宋体" w:cs="宋体"/>
          <w:sz w:val="28"/>
          <w:szCs w:val="28"/>
        </w:rPr>
        <w:t xml:space="preserve">    </w:t>
      </w:r>
      <w:r>
        <w:rPr>
          <w:rFonts w:hint="eastAsia" w:ascii="仿宋" w:hAnsi="仿宋" w:eastAsia="仿宋" w:cs="宋体"/>
          <w:sz w:val="28"/>
          <w:szCs w:val="28"/>
        </w:rPr>
        <w:t>包含学习班的新建、为学习班指定时间、指定学习班学员、指定学习班课程（在线课程、面授培训课程）、审核报名参加学习班的学员、提供班级下载资源等。</w:t>
      </w:r>
    </w:p>
    <w:p>
      <w:pPr>
        <w:ind w:firstLine="141" w:firstLineChars="50"/>
        <w:rPr>
          <w:rStyle w:val="24"/>
          <w:rFonts w:ascii="仿宋" w:hAnsi="仿宋" w:eastAsia="仿宋"/>
          <w:sz w:val="28"/>
        </w:rPr>
      </w:pPr>
      <w:bookmarkStart w:id="90" w:name="_Toc353975536"/>
      <w:bookmarkStart w:id="91" w:name="_Toc476239746"/>
      <w:bookmarkStart w:id="92" w:name="_Toc9267"/>
      <w:bookmarkStart w:id="93" w:name="_Toc353975191"/>
      <w:r>
        <w:rPr>
          <w:rStyle w:val="24"/>
          <w:rFonts w:hint="eastAsia" w:ascii="仿宋" w:hAnsi="仿宋" w:eastAsia="仿宋"/>
          <w:sz w:val="28"/>
        </w:rPr>
        <w:t>4.1学习班列表</w:t>
      </w:r>
      <w:bookmarkEnd w:id="90"/>
      <w:bookmarkEnd w:id="91"/>
      <w:bookmarkEnd w:id="92"/>
      <w:bookmarkEnd w:id="93"/>
    </w:p>
    <w:p>
      <w:pPr>
        <w:ind w:firstLine="560" w:firstLineChars="200"/>
        <w:rPr>
          <w:rFonts w:ascii="仿宋" w:hAnsi="仿宋" w:eastAsia="仿宋" w:cs="宋体"/>
          <w:sz w:val="28"/>
          <w:szCs w:val="28"/>
        </w:rPr>
      </w:pPr>
      <w:r>
        <w:rPr>
          <w:rFonts w:hint="eastAsia" w:ascii="仿宋" w:hAnsi="仿宋" w:eastAsia="仿宋" w:cs="宋体"/>
          <w:sz w:val="28"/>
          <w:szCs w:val="28"/>
        </w:rPr>
        <w:t>对学习班报名学员的审核（学习班开放报名情况下使用）、添加和管理学习班学员、添加和管理学习班的面授课程（学习班为面授类或混合式学习班时使用）、对学习班资源的上传和管理、</w:t>
      </w:r>
      <w:r>
        <w:rPr>
          <w:rFonts w:ascii="仿宋" w:hAnsi="仿宋" w:eastAsia="仿宋" w:cs="宋体"/>
          <w:sz w:val="28"/>
          <w:szCs w:val="28"/>
        </w:rPr>
        <w:t>对证书进行管理</w:t>
      </w:r>
      <w:r>
        <w:rPr>
          <w:rFonts w:hint="eastAsia" w:ascii="仿宋" w:hAnsi="仿宋" w:eastAsia="仿宋" w:cs="宋体"/>
          <w:sz w:val="28"/>
          <w:szCs w:val="28"/>
        </w:rPr>
        <w:t>、查看</w:t>
      </w:r>
      <w:r>
        <w:rPr>
          <w:rFonts w:ascii="仿宋" w:hAnsi="仿宋" w:eastAsia="仿宋" w:cs="宋体"/>
          <w:sz w:val="28"/>
          <w:szCs w:val="28"/>
        </w:rPr>
        <w:t>班级论坛、查看班级通知、</w:t>
      </w:r>
      <w:r>
        <w:rPr>
          <w:rFonts w:hint="eastAsia" w:ascii="仿宋" w:hAnsi="仿宋" w:eastAsia="仿宋" w:cs="宋体"/>
          <w:sz w:val="28"/>
          <w:szCs w:val="28"/>
        </w:rPr>
        <w:t>查看学习班详情、对学习班修改、删除学习班等操作。</w:t>
      </w:r>
    </w:p>
    <w:p>
      <w:pPr>
        <w:ind w:firstLine="105" w:firstLineChars="50"/>
        <w:rPr>
          <w:sz w:val="28"/>
          <w:szCs w:val="28"/>
        </w:rPr>
      </w:pPr>
      <w:r>
        <w:drawing>
          <wp:inline distT="0" distB="0" distL="0" distR="0">
            <wp:extent cx="5274310" cy="2277745"/>
            <wp:effectExtent l="0" t="0" r="2540" b="825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6"/>
                    <a:stretch>
                      <a:fillRect/>
                    </a:stretch>
                  </pic:blipFill>
                  <pic:spPr>
                    <a:xfrm>
                      <a:off x="0" y="0"/>
                      <a:ext cx="5274310" cy="2277745"/>
                    </a:xfrm>
                    <a:prstGeom prst="rect">
                      <a:avLst/>
                    </a:prstGeom>
                  </pic:spPr>
                </pic:pic>
              </a:graphicData>
            </a:graphic>
          </wp:inline>
        </w:drawing>
      </w:r>
    </w:p>
    <w:p>
      <w:pPr>
        <w:ind w:firstLine="141" w:firstLineChars="50"/>
        <w:rPr>
          <w:rStyle w:val="24"/>
          <w:rFonts w:ascii="仿宋" w:hAnsi="仿宋" w:eastAsia="仿宋"/>
          <w:sz w:val="28"/>
        </w:rPr>
      </w:pPr>
      <w:bookmarkStart w:id="94" w:name="_Toc11480"/>
      <w:bookmarkStart w:id="95" w:name="_Toc353975192"/>
      <w:bookmarkStart w:id="96" w:name="_Toc476239747"/>
      <w:bookmarkStart w:id="97" w:name="_Toc353975537"/>
      <w:r>
        <w:rPr>
          <w:rStyle w:val="24"/>
          <w:rFonts w:hint="eastAsia" w:ascii="仿宋" w:hAnsi="仿宋" w:eastAsia="仿宋"/>
          <w:sz w:val="28"/>
        </w:rPr>
        <w:t>4.2新建学习班</w:t>
      </w:r>
      <w:bookmarkEnd w:id="94"/>
      <w:bookmarkEnd w:id="95"/>
      <w:bookmarkEnd w:id="96"/>
      <w:bookmarkEnd w:id="97"/>
    </w:p>
    <w:p>
      <w:pPr>
        <w:ind w:firstLine="560" w:firstLineChars="200"/>
        <w:rPr>
          <w:rFonts w:ascii="仿宋" w:hAnsi="仿宋" w:eastAsia="仿宋" w:cs="宋体"/>
          <w:sz w:val="28"/>
          <w:szCs w:val="28"/>
        </w:rPr>
      </w:pPr>
      <w:r>
        <w:rPr>
          <w:rFonts w:hint="eastAsia" w:ascii="仿宋" w:hAnsi="仿宋" w:eastAsia="仿宋" w:cs="宋体"/>
          <w:sz w:val="28"/>
          <w:szCs w:val="28"/>
        </w:rPr>
        <w:t>建立学习班信息。其中*的是必填字段，点击保存后新建学习班成功并显示在学习班列表。</w:t>
      </w:r>
    </w:p>
    <w:p>
      <w:pPr>
        <w:ind w:firstLine="105" w:firstLineChars="50"/>
        <w:rPr>
          <w:sz w:val="28"/>
          <w:szCs w:val="28"/>
        </w:rPr>
      </w:pPr>
      <w:r>
        <w:drawing>
          <wp:inline distT="0" distB="0" distL="0" distR="0">
            <wp:extent cx="5274310" cy="2266950"/>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7"/>
                    <a:stretch>
                      <a:fillRect/>
                    </a:stretch>
                  </pic:blipFill>
                  <pic:spPr>
                    <a:xfrm>
                      <a:off x="0" y="0"/>
                      <a:ext cx="5274310" cy="2266950"/>
                    </a:xfrm>
                    <a:prstGeom prst="rect">
                      <a:avLst/>
                    </a:prstGeom>
                  </pic:spPr>
                </pic:pic>
              </a:graphicData>
            </a:graphic>
          </wp:inline>
        </w:drawing>
      </w:r>
    </w:p>
    <w:p>
      <w:pPr>
        <w:pStyle w:val="3"/>
      </w:pPr>
      <w:bookmarkStart w:id="98" w:name="_Toc337904290"/>
      <w:bookmarkStart w:id="99" w:name="_Toc353975190"/>
      <w:bookmarkStart w:id="100" w:name="_Toc13052"/>
      <w:bookmarkStart w:id="101" w:name="_Toc476239748"/>
      <w:r>
        <w:t>5</w:t>
      </w:r>
      <w:r>
        <w:rPr>
          <w:rFonts w:hint="eastAsia"/>
        </w:rPr>
        <w:t>、</w:t>
      </w:r>
      <w:bookmarkEnd w:id="98"/>
      <w:bookmarkEnd w:id="99"/>
      <w:bookmarkEnd w:id="100"/>
      <w:r>
        <w:rPr>
          <w:rFonts w:hint="eastAsia"/>
        </w:rPr>
        <w:t>需求</w:t>
      </w:r>
      <w:r>
        <w:t>调研管理</w:t>
      </w:r>
      <w:bookmarkEnd w:id="101"/>
    </w:p>
    <w:p>
      <w:pPr>
        <w:ind w:firstLine="141" w:firstLineChars="50"/>
        <w:rPr>
          <w:rStyle w:val="24"/>
          <w:rFonts w:ascii="仿宋" w:hAnsi="仿宋" w:eastAsia="仿宋"/>
          <w:sz w:val="28"/>
        </w:rPr>
      </w:pPr>
      <w:bookmarkStart w:id="102" w:name="_Toc476239749"/>
      <w:r>
        <w:rPr>
          <w:rStyle w:val="24"/>
          <w:rFonts w:hint="eastAsia" w:ascii="仿宋" w:hAnsi="仿宋" w:eastAsia="仿宋"/>
          <w:sz w:val="28"/>
        </w:rPr>
        <w:t>5.1试题</w:t>
      </w:r>
      <w:r>
        <w:rPr>
          <w:rStyle w:val="24"/>
          <w:rFonts w:ascii="仿宋" w:hAnsi="仿宋" w:eastAsia="仿宋"/>
          <w:sz w:val="28"/>
        </w:rPr>
        <w:t>列表</w:t>
      </w:r>
      <w:bookmarkEnd w:id="102"/>
    </w:p>
    <w:p>
      <w:pPr>
        <w:ind w:firstLine="560" w:firstLineChars="200"/>
        <w:rPr>
          <w:rFonts w:cs="宋体"/>
          <w:bCs/>
        </w:rPr>
      </w:pPr>
      <w:r>
        <w:rPr>
          <w:rFonts w:hint="eastAsia" w:ascii="仿宋" w:hAnsi="仿宋" w:eastAsia="仿宋" w:cs="宋体"/>
          <w:sz w:val="28"/>
          <w:szCs w:val="28"/>
        </w:rPr>
        <w:t>对</w:t>
      </w:r>
      <w:r>
        <w:rPr>
          <w:rFonts w:ascii="仿宋" w:hAnsi="仿宋" w:eastAsia="仿宋" w:cs="宋体"/>
          <w:sz w:val="28"/>
          <w:szCs w:val="28"/>
        </w:rPr>
        <w:t>需求调研的</w:t>
      </w:r>
      <w:r>
        <w:rPr>
          <w:rFonts w:hint="eastAsia" w:ascii="仿宋" w:hAnsi="仿宋" w:eastAsia="仿宋" w:cs="宋体"/>
          <w:sz w:val="28"/>
          <w:szCs w:val="28"/>
        </w:rPr>
        <w:t>试题</w:t>
      </w:r>
      <w:r>
        <w:rPr>
          <w:rFonts w:ascii="仿宋" w:hAnsi="仿宋" w:eastAsia="仿宋" w:cs="宋体"/>
          <w:sz w:val="28"/>
          <w:szCs w:val="28"/>
        </w:rPr>
        <w:t>列表进行</w:t>
      </w:r>
      <w:r>
        <w:rPr>
          <w:rFonts w:hint="eastAsia" w:ascii="仿宋" w:hAnsi="仿宋" w:eastAsia="仿宋" w:cs="宋体"/>
          <w:sz w:val="28"/>
          <w:szCs w:val="28"/>
        </w:rPr>
        <w:t>查看</w:t>
      </w:r>
      <w:r>
        <w:rPr>
          <w:rFonts w:ascii="仿宋" w:hAnsi="仿宋" w:eastAsia="仿宋" w:cs="宋体"/>
          <w:sz w:val="28"/>
          <w:szCs w:val="28"/>
        </w:rPr>
        <w:t>、修改、删除等操作。</w:t>
      </w:r>
    </w:p>
    <w:p>
      <w:pPr>
        <w:ind w:firstLine="105" w:firstLineChars="50"/>
        <w:rPr>
          <w:rStyle w:val="24"/>
          <w:rFonts w:hint="eastAsia" w:ascii="仿宋" w:hAnsi="仿宋" w:eastAsia="仿宋"/>
          <w:sz w:val="28"/>
        </w:rPr>
      </w:pPr>
      <w:r>
        <w:drawing>
          <wp:inline distT="0" distB="0" distL="0" distR="0">
            <wp:extent cx="5274310" cy="118999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38"/>
                    <a:stretch>
                      <a:fillRect/>
                    </a:stretch>
                  </pic:blipFill>
                  <pic:spPr>
                    <a:xfrm>
                      <a:off x="0" y="0"/>
                      <a:ext cx="5274310" cy="1189990"/>
                    </a:xfrm>
                    <a:prstGeom prst="rect">
                      <a:avLst/>
                    </a:prstGeom>
                  </pic:spPr>
                </pic:pic>
              </a:graphicData>
            </a:graphic>
          </wp:inline>
        </w:drawing>
      </w:r>
    </w:p>
    <w:p>
      <w:pPr>
        <w:ind w:firstLine="141" w:firstLineChars="50"/>
        <w:rPr>
          <w:rStyle w:val="24"/>
          <w:rFonts w:ascii="仿宋" w:hAnsi="仿宋" w:eastAsia="仿宋"/>
          <w:sz w:val="28"/>
        </w:rPr>
      </w:pPr>
      <w:bookmarkStart w:id="103" w:name="_Toc476239750"/>
      <w:r>
        <w:rPr>
          <w:rStyle w:val="24"/>
          <w:rFonts w:hint="eastAsia" w:ascii="仿宋" w:hAnsi="仿宋" w:eastAsia="仿宋"/>
          <w:sz w:val="28"/>
        </w:rPr>
        <w:t>5.2新建试题</w:t>
      </w:r>
      <w:bookmarkEnd w:id="103"/>
    </w:p>
    <w:p>
      <w:pPr>
        <w:ind w:firstLine="560" w:firstLineChars="200"/>
        <w:rPr>
          <w:rFonts w:cs="宋体"/>
        </w:rPr>
      </w:pPr>
      <w:r>
        <w:rPr>
          <w:rFonts w:hint="eastAsia" w:ascii="仿宋" w:hAnsi="仿宋" w:eastAsia="仿宋" w:cs="宋体"/>
          <w:sz w:val="28"/>
          <w:szCs w:val="28"/>
        </w:rPr>
        <w:t>建立试题信息。其中</w:t>
      </w:r>
      <w:r>
        <w:rPr>
          <w:rFonts w:ascii="仿宋" w:hAnsi="仿宋" w:eastAsia="仿宋" w:cs="宋体"/>
          <w:sz w:val="28"/>
          <w:szCs w:val="28"/>
        </w:rPr>
        <w:t>*的是必填字段，点击保存后新建</w:t>
      </w:r>
      <w:r>
        <w:rPr>
          <w:rFonts w:hint="eastAsia" w:ascii="仿宋" w:hAnsi="仿宋" w:eastAsia="仿宋" w:cs="宋体"/>
          <w:sz w:val="28"/>
          <w:szCs w:val="28"/>
        </w:rPr>
        <w:t>试题</w:t>
      </w:r>
      <w:r>
        <w:rPr>
          <w:rFonts w:ascii="仿宋" w:hAnsi="仿宋" w:eastAsia="仿宋" w:cs="宋体"/>
          <w:sz w:val="28"/>
          <w:szCs w:val="28"/>
        </w:rPr>
        <w:t>成功，并显示在</w:t>
      </w:r>
      <w:r>
        <w:rPr>
          <w:rFonts w:hint="eastAsia" w:ascii="仿宋" w:hAnsi="仿宋" w:eastAsia="仿宋" w:cs="宋体"/>
          <w:sz w:val="28"/>
          <w:szCs w:val="28"/>
        </w:rPr>
        <w:t>试题</w:t>
      </w:r>
      <w:r>
        <w:rPr>
          <w:rFonts w:ascii="仿宋" w:hAnsi="仿宋" w:eastAsia="仿宋" w:cs="宋体"/>
          <w:sz w:val="28"/>
          <w:szCs w:val="28"/>
        </w:rPr>
        <w:t>列表。</w:t>
      </w:r>
    </w:p>
    <w:p>
      <w:pPr>
        <w:ind w:firstLine="105" w:firstLineChars="50"/>
        <w:rPr>
          <w:rStyle w:val="24"/>
          <w:rFonts w:hint="eastAsia" w:ascii="仿宋" w:hAnsi="仿宋" w:eastAsia="仿宋"/>
          <w:b w:val="0"/>
          <w:sz w:val="28"/>
        </w:rPr>
      </w:pPr>
      <w:r>
        <w:drawing>
          <wp:inline distT="0" distB="0" distL="0" distR="0">
            <wp:extent cx="5274310" cy="1160780"/>
            <wp:effectExtent l="0" t="0" r="2540" b="127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9"/>
                    <a:stretch>
                      <a:fillRect/>
                    </a:stretch>
                  </pic:blipFill>
                  <pic:spPr>
                    <a:xfrm>
                      <a:off x="0" y="0"/>
                      <a:ext cx="5274310" cy="1160780"/>
                    </a:xfrm>
                    <a:prstGeom prst="rect">
                      <a:avLst/>
                    </a:prstGeom>
                  </pic:spPr>
                </pic:pic>
              </a:graphicData>
            </a:graphic>
          </wp:inline>
        </w:drawing>
      </w:r>
    </w:p>
    <w:p>
      <w:pPr>
        <w:ind w:firstLine="141" w:firstLineChars="50"/>
        <w:rPr>
          <w:rStyle w:val="24"/>
          <w:rFonts w:ascii="仿宋" w:hAnsi="仿宋" w:eastAsia="仿宋"/>
          <w:sz w:val="28"/>
        </w:rPr>
      </w:pPr>
      <w:bookmarkStart w:id="104" w:name="_Toc476239751"/>
      <w:r>
        <w:rPr>
          <w:rStyle w:val="24"/>
          <w:rFonts w:hint="eastAsia" w:ascii="仿宋" w:hAnsi="仿宋" w:eastAsia="仿宋"/>
          <w:sz w:val="28"/>
        </w:rPr>
        <w:t>5.3导入试题</w:t>
      </w:r>
      <w:bookmarkEnd w:id="104"/>
    </w:p>
    <w:p>
      <w:pPr>
        <w:ind w:firstLine="560" w:firstLineChars="200"/>
        <w:rPr>
          <w:rFonts w:ascii="仿宋" w:hAnsi="仿宋" w:eastAsia="仿宋" w:cs="宋体"/>
          <w:sz w:val="28"/>
          <w:szCs w:val="28"/>
        </w:rPr>
      </w:pPr>
      <w:r>
        <w:rPr>
          <w:rFonts w:hint="eastAsia" w:ascii="仿宋" w:hAnsi="仿宋" w:eastAsia="仿宋" w:cs="宋体"/>
          <w:sz w:val="28"/>
          <w:szCs w:val="28"/>
        </w:rPr>
        <w:t>系统提供Excel格式的批量导入试题信息模板，管理人员可以通过此功能批量导入试题信息。</w:t>
      </w:r>
    </w:p>
    <w:p>
      <w:pPr>
        <w:ind w:firstLine="105" w:firstLineChars="50"/>
        <w:rPr>
          <w:rStyle w:val="24"/>
          <w:rFonts w:hint="eastAsia" w:ascii="仿宋" w:hAnsi="仿宋" w:eastAsia="仿宋"/>
          <w:b w:val="0"/>
          <w:bCs w:val="0"/>
          <w:sz w:val="28"/>
          <w:szCs w:val="28"/>
        </w:rPr>
      </w:pPr>
      <w:r>
        <w:drawing>
          <wp:inline distT="0" distB="0" distL="0" distR="0">
            <wp:extent cx="5274310" cy="1109980"/>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0"/>
                    <a:stretch>
                      <a:fillRect/>
                    </a:stretch>
                  </pic:blipFill>
                  <pic:spPr>
                    <a:xfrm>
                      <a:off x="0" y="0"/>
                      <a:ext cx="5274310" cy="1109980"/>
                    </a:xfrm>
                    <a:prstGeom prst="rect">
                      <a:avLst/>
                    </a:prstGeom>
                  </pic:spPr>
                </pic:pic>
              </a:graphicData>
            </a:graphic>
          </wp:inline>
        </w:drawing>
      </w:r>
    </w:p>
    <w:p>
      <w:pPr>
        <w:ind w:firstLine="141" w:firstLineChars="50"/>
        <w:rPr>
          <w:rStyle w:val="24"/>
          <w:rFonts w:ascii="仿宋" w:hAnsi="仿宋" w:eastAsia="仿宋"/>
          <w:sz w:val="28"/>
        </w:rPr>
      </w:pPr>
      <w:bookmarkStart w:id="105" w:name="_Toc476239752"/>
      <w:r>
        <w:rPr>
          <w:rStyle w:val="24"/>
          <w:rFonts w:hint="eastAsia" w:ascii="仿宋" w:hAnsi="仿宋" w:eastAsia="仿宋"/>
          <w:sz w:val="28"/>
        </w:rPr>
        <w:t>5.4问卷</w:t>
      </w:r>
      <w:r>
        <w:rPr>
          <w:rStyle w:val="24"/>
          <w:rFonts w:ascii="仿宋" w:hAnsi="仿宋" w:eastAsia="仿宋"/>
          <w:sz w:val="28"/>
        </w:rPr>
        <w:t>列表</w:t>
      </w:r>
      <w:r>
        <w:rPr>
          <w:rStyle w:val="24"/>
          <w:rFonts w:hint="eastAsia" w:ascii="仿宋" w:hAnsi="仿宋" w:eastAsia="仿宋"/>
          <w:sz w:val="28"/>
        </w:rPr>
        <w:t>、</w:t>
      </w:r>
      <w:bookmarkEnd w:id="105"/>
    </w:p>
    <w:p>
      <w:pPr>
        <w:ind w:firstLine="560" w:firstLineChars="200"/>
        <w:rPr>
          <w:rFonts w:ascii="仿宋" w:hAnsi="仿宋" w:eastAsia="仿宋" w:cs="宋体"/>
          <w:sz w:val="28"/>
          <w:szCs w:val="28"/>
        </w:rPr>
      </w:pPr>
      <w:r>
        <w:rPr>
          <w:rFonts w:hint="eastAsia" w:ascii="仿宋" w:hAnsi="仿宋" w:eastAsia="仿宋" w:cs="宋体"/>
          <w:sz w:val="28"/>
          <w:szCs w:val="28"/>
        </w:rPr>
        <w:t>对</w:t>
      </w:r>
      <w:r>
        <w:rPr>
          <w:rFonts w:ascii="仿宋" w:hAnsi="仿宋" w:eastAsia="仿宋" w:cs="宋体"/>
          <w:sz w:val="28"/>
          <w:szCs w:val="28"/>
        </w:rPr>
        <w:t>问卷列表进行查看、修改、删除、</w:t>
      </w:r>
      <w:r>
        <w:rPr>
          <w:rFonts w:hint="eastAsia" w:ascii="仿宋" w:hAnsi="仿宋" w:eastAsia="仿宋" w:cs="宋体"/>
          <w:sz w:val="28"/>
          <w:szCs w:val="28"/>
        </w:rPr>
        <w:t>添加</w:t>
      </w:r>
      <w:r>
        <w:rPr>
          <w:rFonts w:ascii="仿宋" w:hAnsi="仿宋" w:eastAsia="仿宋" w:cs="宋体"/>
          <w:sz w:val="28"/>
          <w:szCs w:val="28"/>
        </w:rPr>
        <w:t>和删除试题、查看结果等操作。</w:t>
      </w:r>
    </w:p>
    <w:p>
      <w:pPr>
        <w:ind w:firstLine="105" w:firstLineChars="50"/>
        <w:rPr>
          <w:rStyle w:val="24"/>
          <w:rFonts w:hint="eastAsia" w:ascii="仿宋" w:hAnsi="仿宋" w:eastAsia="仿宋"/>
          <w:sz w:val="28"/>
        </w:rPr>
      </w:pPr>
      <w:r>
        <w:drawing>
          <wp:inline distT="0" distB="0" distL="0" distR="0">
            <wp:extent cx="5274310" cy="1195070"/>
            <wp:effectExtent l="0" t="0" r="2540" b="508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1"/>
                    <a:stretch>
                      <a:fillRect/>
                    </a:stretch>
                  </pic:blipFill>
                  <pic:spPr>
                    <a:xfrm>
                      <a:off x="0" y="0"/>
                      <a:ext cx="5274310" cy="1195070"/>
                    </a:xfrm>
                    <a:prstGeom prst="rect">
                      <a:avLst/>
                    </a:prstGeom>
                  </pic:spPr>
                </pic:pic>
              </a:graphicData>
            </a:graphic>
          </wp:inline>
        </w:drawing>
      </w:r>
    </w:p>
    <w:p>
      <w:pPr>
        <w:ind w:firstLine="141" w:firstLineChars="50"/>
        <w:rPr>
          <w:rStyle w:val="24"/>
          <w:rFonts w:ascii="仿宋" w:hAnsi="仿宋" w:eastAsia="仿宋"/>
          <w:sz w:val="28"/>
        </w:rPr>
      </w:pPr>
      <w:bookmarkStart w:id="106" w:name="_Toc476239753"/>
      <w:r>
        <w:rPr>
          <w:rStyle w:val="24"/>
          <w:rFonts w:ascii="仿宋" w:hAnsi="仿宋" w:eastAsia="仿宋"/>
          <w:sz w:val="28"/>
        </w:rPr>
        <w:t>5.5</w:t>
      </w:r>
      <w:r>
        <w:rPr>
          <w:rStyle w:val="24"/>
          <w:rFonts w:hint="eastAsia" w:ascii="仿宋" w:hAnsi="仿宋" w:eastAsia="仿宋"/>
          <w:sz w:val="28"/>
        </w:rPr>
        <w:t>新建</w:t>
      </w:r>
      <w:r>
        <w:rPr>
          <w:rStyle w:val="24"/>
          <w:rFonts w:ascii="仿宋" w:hAnsi="仿宋" w:eastAsia="仿宋"/>
          <w:sz w:val="28"/>
        </w:rPr>
        <w:t>问卷</w:t>
      </w:r>
      <w:bookmarkEnd w:id="106"/>
    </w:p>
    <w:p>
      <w:pPr>
        <w:ind w:firstLine="560" w:firstLineChars="200"/>
        <w:rPr>
          <w:rFonts w:cs="宋体"/>
        </w:rPr>
      </w:pPr>
      <w:r>
        <w:rPr>
          <w:rFonts w:hint="eastAsia" w:ascii="仿宋" w:hAnsi="仿宋" w:eastAsia="仿宋" w:cs="宋体"/>
          <w:sz w:val="28"/>
          <w:szCs w:val="28"/>
        </w:rPr>
        <w:t>建立考试问卷。其中</w:t>
      </w:r>
      <w:r>
        <w:rPr>
          <w:rFonts w:ascii="仿宋" w:hAnsi="仿宋" w:eastAsia="仿宋" w:cs="宋体"/>
          <w:sz w:val="28"/>
          <w:szCs w:val="28"/>
        </w:rPr>
        <w:t>*的是必填字段，点击保存后新建</w:t>
      </w:r>
      <w:r>
        <w:rPr>
          <w:rFonts w:hint="eastAsia" w:ascii="仿宋" w:hAnsi="仿宋" w:eastAsia="仿宋" w:cs="宋体"/>
          <w:sz w:val="28"/>
          <w:szCs w:val="28"/>
        </w:rPr>
        <w:t>问卷</w:t>
      </w:r>
      <w:r>
        <w:rPr>
          <w:rFonts w:ascii="仿宋" w:hAnsi="仿宋" w:eastAsia="仿宋" w:cs="宋体"/>
          <w:sz w:val="28"/>
          <w:szCs w:val="28"/>
        </w:rPr>
        <w:t>成功，并显示在</w:t>
      </w:r>
      <w:r>
        <w:rPr>
          <w:rFonts w:hint="eastAsia" w:ascii="仿宋" w:hAnsi="仿宋" w:eastAsia="仿宋" w:cs="宋体"/>
          <w:sz w:val="28"/>
          <w:szCs w:val="28"/>
        </w:rPr>
        <w:t>问卷</w:t>
      </w:r>
      <w:r>
        <w:rPr>
          <w:rFonts w:ascii="仿宋" w:hAnsi="仿宋" w:eastAsia="仿宋" w:cs="宋体"/>
          <w:sz w:val="28"/>
          <w:szCs w:val="28"/>
        </w:rPr>
        <w:t>列表。</w:t>
      </w:r>
    </w:p>
    <w:p>
      <w:pPr>
        <w:ind w:firstLine="105" w:firstLineChars="50"/>
        <w:rPr>
          <w:rStyle w:val="24"/>
          <w:rFonts w:hint="eastAsia" w:ascii="仿宋" w:hAnsi="仿宋" w:eastAsia="仿宋"/>
          <w:sz w:val="28"/>
        </w:rPr>
      </w:pPr>
      <w:r>
        <w:drawing>
          <wp:inline distT="0" distB="0" distL="0" distR="0">
            <wp:extent cx="5274310" cy="981710"/>
            <wp:effectExtent l="0" t="0" r="2540" b="889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42"/>
                    <a:stretch>
                      <a:fillRect/>
                    </a:stretch>
                  </pic:blipFill>
                  <pic:spPr>
                    <a:xfrm>
                      <a:off x="0" y="0"/>
                      <a:ext cx="5274310" cy="981710"/>
                    </a:xfrm>
                    <a:prstGeom prst="rect">
                      <a:avLst/>
                    </a:prstGeom>
                  </pic:spPr>
                </pic:pic>
              </a:graphicData>
            </a:graphic>
          </wp:inline>
        </w:drawing>
      </w:r>
    </w:p>
    <w:p>
      <w:pPr>
        <w:pStyle w:val="3"/>
      </w:pPr>
      <w:bookmarkStart w:id="107" w:name="_Toc476239754"/>
      <w:r>
        <w:t>6</w:t>
      </w:r>
      <w:r>
        <w:rPr>
          <w:rFonts w:hint="eastAsia" w:ascii="黑体" w:hAnsi="黑体"/>
        </w:rPr>
        <w:t>、考试管理</w:t>
      </w:r>
      <w:bookmarkEnd w:id="107"/>
    </w:p>
    <w:p>
      <w:pPr>
        <w:rPr>
          <w:rFonts w:ascii="仿宋" w:hAnsi="仿宋" w:eastAsia="仿宋"/>
        </w:rPr>
      </w:pPr>
      <w:r>
        <w:rPr>
          <w:rFonts w:hint="eastAsia" w:ascii="宋体" w:hAnsi="宋体"/>
          <w:sz w:val="28"/>
          <w:szCs w:val="28"/>
        </w:rPr>
        <w:t xml:space="preserve">    </w:t>
      </w:r>
      <w:r>
        <w:rPr>
          <w:rFonts w:hint="eastAsia" w:ascii="仿宋" w:hAnsi="仿宋" w:eastAsia="仿宋" w:cs="宋体"/>
          <w:sz w:val="28"/>
          <w:szCs w:val="28"/>
        </w:rPr>
        <w:t>包含新建考试、为考试指定时间、指定学员、指定试卷；组卷功能包括上传试题和从系统课程试题库中选择已有试题两种方式，并可进行混合组卷、题目混排、选项混排等灵活组卷。</w:t>
      </w:r>
    </w:p>
    <w:p>
      <w:pPr>
        <w:ind w:firstLine="141" w:firstLineChars="50"/>
        <w:rPr>
          <w:rStyle w:val="24"/>
          <w:rFonts w:eastAsia="仿宋"/>
          <w:sz w:val="28"/>
        </w:rPr>
      </w:pPr>
      <w:bookmarkStart w:id="108" w:name="_Toc476239755"/>
      <w:r>
        <w:rPr>
          <w:rStyle w:val="24"/>
          <w:rFonts w:ascii="仿宋" w:hAnsi="仿宋" w:eastAsia="仿宋"/>
          <w:sz w:val="28"/>
        </w:rPr>
        <w:t>6</w:t>
      </w:r>
      <w:r>
        <w:rPr>
          <w:rStyle w:val="24"/>
          <w:rFonts w:hint="eastAsia" w:ascii="仿宋" w:hAnsi="仿宋" w:eastAsia="仿宋"/>
          <w:sz w:val="28"/>
        </w:rPr>
        <w:t>.1考试列表</w:t>
      </w:r>
      <w:bookmarkEnd w:id="108"/>
    </w:p>
    <w:p>
      <w:pPr>
        <w:ind w:firstLine="560" w:firstLineChars="200"/>
        <w:rPr>
          <w:rFonts w:ascii="仿宋" w:hAnsi="仿宋" w:eastAsia="仿宋" w:cs="宋体"/>
          <w:sz w:val="28"/>
          <w:szCs w:val="28"/>
        </w:rPr>
      </w:pPr>
      <w:r>
        <w:rPr>
          <w:rFonts w:hint="eastAsia" w:ascii="仿宋" w:hAnsi="仿宋" w:eastAsia="仿宋" w:cs="宋体"/>
          <w:sz w:val="28"/>
          <w:szCs w:val="28"/>
        </w:rPr>
        <w:t>对指定考试的修改、删除、参加该考试的学员添加及管理、考试试题的添加及管理、导入试题、</w:t>
      </w:r>
      <w:r>
        <w:rPr>
          <w:rFonts w:ascii="仿宋" w:hAnsi="仿宋" w:eastAsia="仿宋" w:cs="宋体"/>
          <w:sz w:val="28"/>
          <w:szCs w:val="28"/>
        </w:rPr>
        <w:t>考试统计</w:t>
      </w:r>
      <w:r>
        <w:rPr>
          <w:rFonts w:hint="eastAsia" w:ascii="仿宋" w:hAnsi="仿宋" w:eastAsia="仿宋" w:cs="宋体"/>
          <w:sz w:val="28"/>
          <w:szCs w:val="28"/>
        </w:rPr>
        <w:t>等操作。</w:t>
      </w:r>
    </w:p>
    <w:p>
      <w:pPr>
        <w:rPr>
          <w:rFonts w:ascii="仿宋" w:hAnsi="仿宋" w:eastAsia="仿宋"/>
          <w:sz w:val="28"/>
          <w:szCs w:val="28"/>
        </w:rPr>
      </w:pPr>
      <w:r>
        <w:drawing>
          <wp:inline distT="0" distB="0" distL="0" distR="0">
            <wp:extent cx="5274310" cy="1520190"/>
            <wp:effectExtent l="0" t="0" r="2540" b="381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43"/>
                    <a:stretch>
                      <a:fillRect/>
                    </a:stretch>
                  </pic:blipFill>
                  <pic:spPr>
                    <a:xfrm>
                      <a:off x="0" y="0"/>
                      <a:ext cx="5274310" cy="1520190"/>
                    </a:xfrm>
                    <a:prstGeom prst="rect">
                      <a:avLst/>
                    </a:prstGeom>
                  </pic:spPr>
                </pic:pic>
              </a:graphicData>
            </a:graphic>
          </wp:inline>
        </w:drawing>
      </w:r>
    </w:p>
    <w:p>
      <w:pPr>
        <w:ind w:firstLine="560" w:firstLineChars="200"/>
        <w:rPr>
          <w:rFonts w:ascii="仿宋" w:hAnsi="仿宋" w:eastAsia="仿宋" w:cs="宋体"/>
          <w:sz w:val="28"/>
          <w:szCs w:val="28"/>
        </w:rPr>
      </w:pPr>
      <w:r>
        <w:rPr>
          <w:rFonts w:hint="eastAsia" w:ascii="仿宋" w:hAnsi="仿宋" w:eastAsia="仿宋" w:cs="宋体"/>
          <w:sz w:val="28"/>
          <w:szCs w:val="28"/>
        </w:rPr>
        <w:t>试题</w:t>
      </w:r>
      <w:r>
        <w:rPr>
          <w:rFonts w:ascii="仿宋" w:hAnsi="仿宋" w:eastAsia="仿宋" w:cs="宋体"/>
          <w:sz w:val="28"/>
          <w:szCs w:val="28"/>
        </w:rPr>
        <w:t>管理：</w:t>
      </w:r>
      <w:r>
        <w:rPr>
          <w:rFonts w:hint="eastAsia" w:ascii="仿宋" w:hAnsi="仿宋" w:eastAsia="仿宋" w:cs="宋体"/>
          <w:sz w:val="28"/>
          <w:szCs w:val="28"/>
        </w:rPr>
        <w:t>对试题</w:t>
      </w:r>
      <w:r>
        <w:rPr>
          <w:rFonts w:ascii="仿宋" w:hAnsi="仿宋" w:eastAsia="仿宋" w:cs="宋体"/>
          <w:sz w:val="28"/>
          <w:szCs w:val="28"/>
        </w:rPr>
        <w:t>进行</w:t>
      </w:r>
      <w:r>
        <w:rPr>
          <w:rFonts w:hint="eastAsia" w:ascii="仿宋" w:hAnsi="仿宋" w:eastAsia="仿宋" w:cs="宋体"/>
          <w:sz w:val="28"/>
          <w:szCs w:val="28"/>
        </w:rPr>
        <w:t>添加、</w:t>
      </w:r>
      <w:r>
        <w:rPr>
          <w:rFonts w:ascii="仿宋" w:hAnsi="仿宋" w:eastAsia="仿宋" w:cs="宋体"/>
          <w:sz w:val="28"/>
          <w:szCs w:val="28"/>
        </w:rPr>
        <w:t>对已有试题进行删除、</w:t>
      </w:r>
      <w:r>
        <w:rPr>
          <w:rFonts w:hint="eastAsia" w:ascii="仿宋" w:hAnsi="仿宋" w:eastAsia="仿宋" w:cs="宋体"/>
          <w:sz w:val="28"/>
          <w:szCs w:val="28"/>
        </w:rPr>
        <w:t>查看/删除</w:t>
      </w:r>
      <w:r>
        <w:rPr>
          <w:rFonts w:ascii="仿宋" w:hAnsi="仿宋" w:eastAsia="仿宋" w:cs="宋体"/>
          <w:sz w:val="28"/>
          <w:szCs w:val="28"/>
        </w:rPr>
        <w:t>试题列表等操作</w:t>
      </w:r>
      <w:r>
        <w:rPr>
          <w:rFonts w:hint="eastAsia" w:ascii="仿宋" w:hAnsi="仿宋" w:eastAsia="仿宋" w:cs="宋体"/>
          <w:sz w:val="28"/>
          <w:szCs w:val="28"/>
        </w:rPr>
        <w:t>。</w:t>
      </w:r>
    </w:p>
    <w:p>
      <w:pPr>
        <w:rPr>
          <w:rFonts w:ascii="宋体" w:hAnsi="宋体"/>
          <w:sz w:val="28"/>
          <w:szCs w:val="28"/>
        </w:rPr>
      </w:pPr>
      <w:r>
        <w:drawing>
          <wp:inline distT="0" distB="0" distL="0" distR="0">
            <wp:extent cx="5274310" cy="1496695"/>
            <wp:effectExtent l="0" t="0" r="2540" b="825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4"/>
                    <a:stretch>
                      <a:fillRect/>
                    </a:stretch>
                  </pic:blipFill>
                  <pic:spPr>
                    <a:xfrm>
                      <a:off x="0" y="0"/>
                      <a:ext cx="5274310" cy="1496695"/>
                    </a:xfrm>
                    <a:prstGeom prst="rect">
                      <a:avLst/>
                    </a:prstGeom>
                  </pic:spPr>
                </pic:pic>
              </a:graphicData>
            </a:graphic>
          </wp:inline>
        </w:drawing>
      </w:r>
    </w:p>
    <w:p>
      <w:pPr>
        <w:rPr>
          <w:rFonts w:ascii="宋体" w:hAnsi="宋体"/>
          <w:sz w:val="28"/>
          <w:szCs w:val="28"/>
        </w:rPr>
      </w:pPr>
      <w:r>
        <w:drawing>
          <wp:inline distT="0" distB="0" distL="0" distR="0">
            <wp:extent cx="5274310" cy="1726565"/>
            <wp:effectExtent l="0" t="0" r="2540" b="698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5"/>
                    <a:stretch>
                      <a:fillRect/>
                    </a:stretch>
                  </pic:blipFill>
                  <pic:spPr>
                    <a:xfrm>
                      <a:off x="0" y="0"/>
                      <a:ext cx="5274310" cy="1726565"/>
                    </a:xfrm>
                    <a:prstGeom prst="rect">
                      <a:avLst/>
                    </a:prstGeom>
                  </pic:spPr>
                </pic:pic>
              </a:graphicData>
            </a:graphic>
          </wp:inline>
        </w:drawing>
      </w:r>
    </w:p>
    <w:p>
      <w:pPr>
        <w:ind w:firstLine="141" w:firstLineChars="50"/>
        <w:rPr>
          <w:rStyle w:val="24"/>
          <w:rFonts w:ascii="仿宋" w:hAnsi="仿宋" w:eastAsia="仿宋"/>
          <w:sz w:val="28"/>
        </w:rPr>
      </w:pPr>
      <w:bookmarkStart w:id="109" w:name="_Toc476239756"/>
      <w:r>
        <w:rPr>
          <w:rStyle w:val="24"/>
          <w:rFonts w:ascii="仿宋" w:hAnsi="仿宋" w:eastAsia="仿宋"/>
          <w:sz w:val="28"/>
        </w:rPr>
        <w:t>6</w:t>
      </w:r>
      <w:r>
        <w:rPr>
          <w:rStyle w:val="24"/>
          <w:rFonts w:hint="eastAsia" w:ascii="仿宋" w:hAnsi="仿宋" w:eastAsia="仿宋"/>
          <w:sz w:val="28"/>
        </w:rPr>
        <w:t>.2新建考试</w:t>
      </w:r>
      <w:bookmarkEnd w:id="109"/>
    </w:p>
    <w:p>
      <w:pPr>
        <w:ind w:firstLine="560" w:firstLineChars="200"/>
        <w:rPr>
          <w:rFonts w:ascii="仿宋" w:hAnsi="仿宋" w:eastAsia="仿宋" w:cs="宋体"/>
          <w:sz w:val="28"/>
          <w:szCs w:val="28"/>
        </w:rPr>
      </w:pPr>
      <w:r>
        <w:rPr>
          <w:rFonts w:hint="eastAsia" w:ascii="仿宋" w:hAnsi="仿宋" w:eastAsia="仿宋" w:cs="宋体"/>
          <w:sz w:val="28"/>
          <w:szCs w:val="28"/>
        </w:rPr>
        <w:t>建立指定考试信息。其中</w:t>
      </w:r>
      <w:r>
        <w:rPr>
          <w:rFonts w:ascii="仿宋" w:hAnsi="仿宋" w:eastAsia="仿宋" w:cs="宋体"/>
          <w:sz w:val="28"/>
          <w:szCs w:val="28"/>
        </w:rPr>
        <w:t>*的是必填字段，点击保存后新建考试成功，并显示在考试列表。</w:t>
      </w:r>
    </w:p>
    <w:p>
      <w:pPr>
        <w:rPr>
          <w:rFonts w:ascii="仿宋" w:hAnsi="仿宋" w:eastAsia="仿宋"/>
          <w:sz w:val="28"/>
          <w:szCs w:val="28"/>
        </w:rPr>
      </w:pPr>
      <w:r>
        <w:drawing>
          <wp:inline distT="0" distB="0" distL="0" distR="0">
            <wp:extent cx="5274310" cy="1696085"/>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46"/>
                    <a:stretch>
                      <a:fillRect/>
                    </a:stretch>
                  </pic:blipFill>
                  <pic:spPr>
                    <a:xfrm>
                      <a:off x="0" y="0"/>
                      <a:ext cx="5274310" cy="1696085"/>
                    </a:xfrm>
                    <a:prstGeom prst="rect">
                      <a:avLst/>
                    </a:prstGeom>
                  </pic:spPr>
                </pic:pic>
              </a:graphicData>
            </a:graphic>
          </wp:inline>
        </w:drawing>
      </w:r>
    </w:p>
    <w:p>
      <w:pPr>
        <w:pStyle w:val="3"/>
        <w:ind w:firstLine="161" w:firstLineChars="50"/>
      </w:pPr>
      <w:bookmarkStart w:id="110" w:name="_Toc476239757"/>
      <w:bookmarkStart w:id="111" w:name="_Toc29561"/>
      <w:bookmarkStart w:id="112" w:name="_Toc337904292"/>
      <w:r>
        <w:t>7</w:t>
      </w:r>
      <w:r>
        <w:rPr>
          <w:rFonts w:hint="eastAsia"/>
        </w:rPr>
        <w:t>、年度计划</w:t>
      </w:r>
      <w:bookmarkEnd w:id="110"/>
      <w:bookmarkEnd w:id="111"/>
      <w:bookmarkEnd w:id="112"/>
    </w:p>
    <w:p>
      <w:pPr>
        <w:pStyle w:val="21"/>
        <w:ind w:left="420" w:firstLine="140" w:firstLineChars="50"/>
        <w:rPr>
          <w:rFonts w:ascii="仿宋" w:hAnsi="仿宋" w:eastAsia="仿宋"/>
          <w:sz w:val="28"/>
          <w:szCs w:val="28"/>
        </w:rPr>
      </w:pPr>
      <w:r>
        <w:rPr>
          <w:rFonts w:hint="eastAsia" w:ascii="宋体" w:hAnsi="宋体" w:cs="宋体"/>
          <w:sz w:val="28"/>
          <w:szCs w:val="28"/>
        </w:rPr>
        <w:t xml:space="preserve"> </w:t>
      </w:r>
      <w:r>
        <w:rPr>
          <w:rFonts w:hint="eastAsia" w:ascii="仿宋" w:hAnsi="仿宋" w:eastAsia="仿宋"/>
          <w:sz w:val="28"/>
          <w:szCs w:val="28"/>
        </w:rPr>
        <w:t>管理员可以通过该功能制定和查看年度培训计划。</w:t>
      </w:r>
    </w:p>
    <w:p>
      <w:pPr>
        <w:ind w:firstLine="141" w:firstLineChars="50"/>
        <w:rPr>
          <w:rStyle w:val="24"/>
          <w:rFonts w:ascii="仿宋" w:hAnsi="仿宋" w:eastAsia="仿宋"/>
          <w:sz w:val="28"/>
        </w:rPr>
      </w:pPr>
      <w:bookmarkStart w:id="113" w:name="_Toc476239758"/>
      <w:bookmarkStart w:id="114" w:name="_Toc353975542"/>
      <w:bookmarkStart w:id="115" w:name="_Toc353975197"/>
      <w:bookmarkStart w:id="116" w:name="_Toc10282"/>
      <w:r>
        <w:rPr>
          <w:rStyle w:val="24"/>
          <w:rFonts w:ascii="仿宋" w:hAnsi="仿宋" w:eastAsia="仿宋"/>
          <w:sz w:val="28"/>
        </w:rPr>
        <w:t>7</w:t>
      </w:r>
      <w:r>
        <w:rPr>
          <w:rStyle w:val="24"/>
          <w:rFonts w:hint="eastAsia" w:ascii="仿宋" w:hAnsi="仿宋" w:eastAsia="仿宋"/>
          <w:sz w:val="28"/>
        </w:rPr>
        <w:t>.1年度计划列表</w:t>
      </w:r>
      <w:bookmarkEnd w:id="113"/>
      <w:bookmarkEnd w:id="114"/>
      <w:bookmarkEnd w:id="115"/>
      <w:bookmarkEnd w:id="116"/>
    </w:p>
    <w:p>
      <w:pPr>
        <w:ind w:firstLine="560" w:firstLineChars="200"/>
        <w:rPr>
          <w:rFonts w:ascii="仿宋" w:hAnsi="仿宋" w:eastAsia="仿宋" w:cs="宋体"/>
          <w:sz w:val="28"/>
          <w:szCs w:val="28"/>
        </w:rPr>
      </w:pPr>
      <w:r>
        <w:rPr>
          <w:rFonts w:hint="eastAsia" w:ascii="仿宋" w:hAnsi="仿宋" w:eastAsia="仿宋" w:cs="宋体"/>
          <w:sz w:val="28"/>
          <w:szCs w:val="28"/>
        </w:rPr>
        <w:t>查看年度计划信息及对年度计划的修改、删除操作。</w:t>
      </w:r>
    </w:p>
    <w:p>
      <w:pPr>
        <w:ind w:firstLine="105" w:firstLineChars="50"/>
        <w:rPr>
          <w:sz w:val="28"/>
          <w:szCs w:val="28"/>
        </w:rPr>
      </w:pPr>
      <w:r>
        <w:drawing>
          <wp:inline distT="0" distB="0" distL="0" distR="0">
            <wp:extent cx="5274310" cy="667385"/>
            <wp:effectExtent l="0" t="0" r="254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47"/>
                    <a:stretch>
                      <a:fillRect/>
                    </a:stretch>
                  </pic:blipFill>
                  <pic:spPr>
                    <a:xfrm>
                      <a:off x="0" y="0"/>
                      <a:ext cx="5274310" cy="667385"/>
                    </a:xfrm>
                    <a:prstGeom prst="rect">
                      <a:avLst/>
                    </a:prstGeom>
                  </pic:spPr>
                </pic:pic>
              </a:graphicData>
            </a:graphic>
          </wp:inline>
        </w:drawing>
      </w:r>
    </w:p>
    <w:p>
      <w:pPr>
        <w:ind w:firstLine="141" w:firstLineChars="50"/>
        <w:rPr>
          <w:rStyle w:val="24"/>
          <w:rFonts w:ascii="仿宋" w:hAnsi="仿宋" w:eastAsia="仿宋"/>
          <w:sz w:val="28"/>
        </w:rPr>
      </w:pPr>
      <w:bookmarkStart w:id="117" w:name="_Toc353975543"/>
      <w:bookmarkStart w:id="118" w:name="_Toc353975198"/>
      <w:bookmarkStart w:id="119" w:name="_Toc6890"/>
      <w:bookmarkStart w:id="120" w:name="_Toc476239759"/>
      <w:r>
        <w:rPr>
          <w:rStyle w:val="24"/>
          <w:rFonts w:ascii="仿宋" w:hAnsi="仿宋" w:eastAsia="仿宋"/>
          <w:sz w:val="28"/>
        </w:rPr>
        <w:t>7</w:t>
      </w:r>
      <w:r>
        <w:rPr>
          <w:rStyle w:val="24"/>
          <w:rFonts w:hint="eastAsia" w:ascii="仿宋" w:hAnsi="仿宋" w:eastAsia="仿宋"/>
          <w:sz w:val="28"/>
        </w:rPr>
        <w:t>.2制定年度计划</w:t>
      </w:r>
      <w:bookmarkEnd w:id="117"/>
      <w:bookmarkEnd w:id="118"/>
      <w:bookmarkEnd w:id="119"/>
      <w:bookmarkEnd w:id="120"/>
    </w:p>
    <w:p>
      <w:pPr>
        <w:ind w:firstLine="560" w:firstLineChars="200"/>
        <w:rPr>
          <w:rFonts w:ascii="仿宋" w:hAnsi="仿宋" w:eastAsia="仿宋" w:cs="宋体"/>
          <w:sz w:val="28"/>
          <w:szCs w:val="28"/>
        </w:rPr>
      </w:pPr>
      <w:r>
        <w:rPr>
          <w:rFonts w:hint="eastAsia" w:ascii="仿宋" w:hAnsi="仿宋" w:eastAsia="仿宋" w:cs="宋体"/>
          <w:sz w:val="28"/>
          <w:szCs w:val="28"/>
        </w:rPr>
        <w:t>制定年度计划的详细要求。其中*的是必填字段，点击保存后制定年度计划成功，并显示在年度计划列表中。</w:t>
      </w:r>
    </w:p>
    <w:p>
      <w:pPr>
        <w:ind w:firstLine="105" w:firstLineChars="50"/>
        <w:rPr>
          <w:sz w:val="28"/>
          <w:szCs w:val="28"/>
        </w:rPr>
      </w:pPr>
      <w:r>
        <w:drawing>
          <wp:inline distT="0" distB="0" distL="0" distR="0">
            <wp:extent cx="5274310" cy="1084580"/>
            <wp:effectExtent l="0" t="0" r="2540" b="127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48"/>
                    <a:stretch>
                      <a:fillRect/>
                    </a:stretch>
                  </pic:blipFill>
                  <pic:spPr>
                    <a:xfrm>
                      <a:off x="0" y="0"/>
                      <a:ext cx="5274310" cy="1084580"/>
                    </a:xfrm>
                    <a:prstGeom prst="rect">
                      <a:avLst/>
                    </a:prstGeom>
                  </pic:spPr>
                </pic:pic>
              </a:graphicData>
            </a:graphic>
          </wp:inline>
        </w:drawing>
      </w:r>
    </w:p>
    <w:p>
      <w:pPr>
        <w:pStyle w:val="3"/>
        <w:ind w:firstLine="161" w:firstLineChars="50"/>
      </w:pPr>
      <w:bookmarkStart w:id="121" w:name="_Toc337904293"/>
      <w:bookmarkStart w:id="122" w:name="_Toc476239760"/>
      <w:bookmarkStart w:id="123" w:name="_Toc2530"/>
      <w:r>
        <w:t>8</w:t>
      </w:r>
      <w:r>
        <w:rPr>
          <w:rFonts w:hint="eastAsia"/>
        </w:rPr>
        <w:t>、培训档案</w:t>
      </w:r>
      <w:bookmarkEnd w:id="121"/>
      <w:bookmarkEnd w:id="122"/>
      <w:bookmarkEnd w:id="123"/>
    </w:p>
    <w:p>
      <w:pPr>
        <w:ind w:firstLine="560" w:firstLineChars="200"/>
        <w:rPr>
          <w:rFonts w:ascii="仿宋" w:hAnsi="仿宋" w:eastAsia="仿宋" w:cs="宋体"/>
          <w:sz w:val="28"/>
          <w:szCs w:val="28"/>
        </w:rPr>
      </w:pPr>
      <w:r>
        <w:rPr>
          <w:rFonts w:hint="eastAsia" w:ascii="仿宋" w:hAnsi="仿宋" w:eastAsia="仿宋" w:cs="宋体"/>
          <w:sz w:val="28"/>
          <w:szCs w:val="28"/>
        </w:rPr>
        <w:t xml:space="preserve"> 包含系统所有用户的培训电子档案、线下培训项目、学历教育、其他线下培训的审核操作；此外，提供所属组织单位、学员姓名、用户名、职务职级等查询条件对用户培训档案进行查询及Word文件格式导出功能。</w:t>
      </w:r>
    </w:p>
    <w:p>
      <w:pPr>
        <w:ind w:firstLine="141" w:firstLineChars="50"/>
        <w:rPr>
          <w:rStyle w:val="24"/>
          <w:rFonts w:ascii="仿宋" w:hAnsi="仿宋" w:eastAsia="仿宋"/>
          <w:sz w:val="28"/>
        </w:rPr>
      </w:pPr>
      <w:bookmarkStart w:id="124" w:name="_Toc476239761"/>
      <w:r>
        <w:rPr>
          <w:rStyle w:val="24"/>
          <w:rFonts w:ascii="仿宋" w:hAnsi="仿宋" w:eastAsia="仿宋"/>
          <w:sz w:val="28"/>
        </w:rPr>
        <w:t>8</w:t>
      </w:r>
      <w:r>
        <w:rPr>
          <w:rStyle w:val="24"/>
          <w:rFonts w:hint="eastAsia" w:ascii="仿宋" w:hAnsi="仿宋" w:eastAsia="仿宋"/>
          <w:sz w:val="28"/>
        </w:rPr>
        <w:t>.1学员培训</w:t>
      </w:r>
      <w:r>
        <w:rPr>
          <w:rStyle w:val="24"/>
          <w:rFonts w:ascii="仿宋" w:hAnsi="仿宋" w:eastAsia="仿宋"/>
          <w:sz w:val="28"/>
        </w:rPr>
        <w:t>电子档案</w:t>
      </w:r>
      <w:bookmarkEnd w:id="124"/>
    </w:p>
    <w:p>
      <w:pPr>
        <w:ind w:firstLine="560" w:firstLineChars="200"/>
        <w:rPr>
          <w:rFonts w:ascii="仿宋" w:hAnsi="仿宋" w:eastAsia="仿宋" w:cs="宋体"/>
          <w:sz w:val="28"/>
          <w:szCs w:val="28"/>
        </w:rPr>
      </w:pPr>
      <w:r>
        <w:rPr>
          <w:rFonts w:hint="eastAsia" w:ascii="仿宋" w:hAnsi="仿宋" w:eastAsia="仿宋" w:cs="宋体"/>
          <w:sz w:val="28"/>
          <w:szCs w:val="28"/>
        </w:rPr>
        <w:t>查看所有学员用户学习情况并提供查询用户学习情况的导出功能。</w:t>
      </w:r>
    </w:p>
    <w:p>
      <w:pPr>
        <w:ind w:firstLine="105" w:firstLineChars="50"/>
        <w:rPr>
          <w:rFonts w:ascii="仿宋" w:hAnsi="仿宋" w:eastAsia="仿宋"/>
          <w:b/>
          <w:bCs/>
          <w:sz w:val="28"/>
          <w:szCs w:val="32"/>
        </w:rPr>
      </w:pPr>
      <w:r>
        <w:drawing>
          <wp:inline distT="0" distB="0" distL="0" distR="0">
            <wp:extent cx="5274310" cy="2264410"/>
            <wp:effectExtent l="0" t="0" r="2540" b="254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9"/>
                    <a:stretch>
                      <a:fillRect/>
                    </a:stretch>
                  </pic:blipFill>
                  <pic:spPr>
                    <a:xfrm>
                      <a:off x="0" y="0"/>
                      <a:ext cx="5274310" cy="2264410"/>
                    </a:xfrm>
                    <a:prstGeom prst="rect">
                      <a:avLst/>
                    </a:prstGeom>
                  </pic:spPr>
                </pic:pic>
              </a:graphicData>
            </a:graphic>
          </wp:inline>
        </w:drawing>
      </w:r>
    </w:p>
    <w:p>
      <w:pPr>
        <w:ind w:firstLine="141" w:firstLineChars="50"/>
        <w:rPr>
          <w:rStyle w:val="24"/>
          <w:rFonts w:ascii="仿宋" w:hAnsi="仿宋" w:eastAsia="仿宋"/>
          <w:sz w:val="28"/>
        </w:rPr>
      </w:pPr>
      <w:bookmarkStart w:id="125" w:name="_Toc30840"/>
      <w:bookmarkStart w:id="126" w:name="_Toc353975546"/>
      <w:bookmarkStart w:id="127" w:name="_Toc353975201"/>
      <w:bookmarkStart w:id="128" w:name="_Toc476239762"/>
      <w:r>
        <w:rPr>
          <w:rStyle w:val="24"/>
          <w:rFonts w:ascii="仿宋" w:hAnsi="仿宋" w:eastAsia="仿宋"/>
          <w:sz w:val="28"/>
        </w:rPr>
        <w:t>8</w:t>
      </w:r>
      <w:r>
        <w:rPr>
          <w:rStyle w:val="24"/>
          <w:rFonts w:hint="eastAsia" w:ascii="仿宋" w:hAnsi="仿宋" w:eastAsia="仿宋"/>
          <w:sz w:val="28"/>
        </w:rPr>
        <w:t>.</w:t>
      </w:r>
      <w:r>
        <w:rPr>
          <w:rStyle w:val="24"/>
          <w:rFonts w:ascii="仿宋" w:hAnsi="仿宋" w:eastAsia="仿宋"/>
          <w:sz w:val="28"/>
        </w:rPr>
        <w:t>2</w:t>
      </w:r>
      <w:r>
        <w:rPr>
          <w:rStyle w:val="24"/>
          <w:rFonts w:hint="eastAsia" w:ascii="仿宋" w:hAnsi="仿宋" w:eastAsia="仿宋"/>
          <w:sz w:val="28"/>
        </w:rPr>
        <w:t>新建培训项目</w:t>
      </w:r>
      <w:bookmarkEnd w:id="125"/>
      <w:bookmarkEnd w:id="126"/>
      <w:bookmarkEnd w:id="127"/>
      <w:bookmarkEnd w:id="128"/>
    </w:p>
    <w:p>
      <w:pPr>
        <w:ind w:firstLine="560" w:firstLineChars="200"/>
        <w:rPr>
          <w:rFonts w:ascii="仿宋" w:hAnsi="仿宋" w:eastAsia="仿宋" w:cs="宋体"/>
          <w:sz w:val="28"/>
          <w:szCs w:val="28"/>
        </w:rPr>
      </w:pPr>
      <w:r>
        <w:rPr>
          <w:rFonts w:hint="eastAsia" w:ascii="仿宋" w:hAnsi="仿宋" w:eastAsia="仿宋" w:cs="宋体"/>
          <w:sz w:val="28"/>
          <w:szCs w:val="28"/>
        </w:rPr>
        <w:t>各培训组织的管理人员建立培训项目。其中*的是必填字段，点击保存后新建培训项目成功并显示在培训项目初审列表中。</w:t>
      </w:r>
    </w:p>
    <w:p>
      <w:pPr>
        <w:ind w:firstLine="105" w:firstLineChars="50"/>
        <w:rPr>
          <w:sz w:val="28"/>
          <w:szCs w:val="28"/>
        </w:rPr>
      </w:pPr>
      <w:r>
        <w:drawing>
          <wp:inline distT="0" distB="0" distL="0" distR="0">
            <wp:extent cx="5274310" cy="2019300"/>
            <wp:effectExtent l="0" t="0" r="254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50"/>
                    <a:stretch>
                      <a:fillRect/>
                    </a:stretch>
                  </pic:blipFill>
                  <pic:spPr>
                    <a:xfrm>
                      <a:off x="0" y="0"/>
                      <a:ext cx="5274310" cy="2019300"/>
                    </a:xfrm>
                    <a:prstGeom prst="rect">
                      <a:avLst/>
                    </a:prstGeom>
                  </pic:spPr>
                </pic:pic>
              </a:graphicData>
            </a:graphic>
          </wp:inline>
        </w:drawing>
      </w:r>
    </w:p>
    <w:p>
      <w:pPr>
        <w:ind w:firstLine="141" w:firstLineChars="50"/>
        <w:rPr>
          <w:rStyle w:val="24"/>
          <w:rFonts w:ascii="仿宋" w:hAnsi="仿宋" w:eastAsia="仿宋"/>
          <w:sz w:val="28"/>
        </w:rPr>
      </w:pPr>
      <w:bookmarkStart w:id="129" w:name="_Toc353975202"/>
      <w:bookmarkStart w:id="130" w:name="_Toc353975547"/>
      <w:bookmarkStart w:id="131" w:name="_Toc476239763"/>
      <w:bookmarkStart w:id="132" w:name="_Toc14912"/>
      <w:r>
        <w:rPr>
          <w:rStyle w:val="24"/>
          <w:rFonts w:ascii="仿宋" w:hAnsi="仿宋" w:eastAsia="仿宋"/>
          <w:sz w:val="28"/>
        </w:rPr>
        <w:t>8</w:t>
      </w:r>
      <w:r>
        <w:rPr>
          <w:rStyle w:val="24"/>
          <w:rFonts w:hint="eastAsia" w:ascii="仿宋" w:hAnsi="仿宋" w:eastAsia="仿宋"/>
          <w:sz w:val="28"/>
        </w:rPr>
        <w:t>.</w:t>
      </w:r>
      <w:r>
        <w:rPr>
          <w:rStyle w:val="24"/>
          <w:rFonts w:ascii="仿宋" w:hAnsi="仿宋" w:eastAsia="仿宋"/>
          <w:sz w:val="28"/>
        </w:rPr>
        <w:t>3</w:t>
      </w:r>
      <w:r>
        <w:rPr>
          <w:rStyle w:val="24"/>
          <w:rFonts w:hint="eastAsia" w:ascii="仿宋" w:hAnsi="仿宋" w:eastAsia="仿宋"/>
          <w:sz w:val="28"/>
        </w:rPr>
        <w:t>培训项目初审</w:t>
      </w:r>
      <w:bookmarkEnd w:id="129"/>
      <w:bookmarkEnd w:id="130"/>
      <w:bookmarkEnd w:id="131"/>
      <w:bookmarkEnd w:id="132"/>
    </w:p>
    <w:p>
      <w:pPr>
        <w:ind w:firstLine="560" w:firstLineChars="200"/>
        <w:rPr>
          <w:rFonts w:ascii="仿宋" w:hAnsi="仿宋" w:eastAsia="仿宋" w:cs="宋体"/>
          <w:sz w:val="28"/>
          <w:szCs w:val="28"/>
        </w:rPr>
      </w:pPr>
      <w:r>
        <w:rPr>
          <w:rFonts w:hint="eastAsia" w:ascii="仿宋" w:hAnsi="仿宋" w:eastAsia="仿宋" w:cs="宋体"/>
          <w:sz w:val="28"/>
          <w:szCs w:val="28"/>
        </w:rPr>
        <w:t>对新建的培训项目进行初审、修改、删除等管理操作。</w:t>
      </w:r>
    </w:p>
    <w:p>
      <w:pPr>
        <w:ind w:firstLine="105" w:firstLineChars="50"/>
        <w:rPr>
          <w:sz w:val="28"/>
          <w:szCs w:val="28"/>
        </w:rPr>
      </w:pPr>
      <w:r>
        <w:drawing>
          <wp:inline distT="0" distB="0" distL="0" distR="0">
            <wp:extent cx="5274310" cy="1974215"/>
            <wp:effectExtent l="0" t="0" r="2540" b="698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51"/>
                    <a:stretch>
                      <a:fillRect/>
                    </a:stretch>
                  </pic:blipFill>
                  <pic:spPr>
                    <a:xfrm>
                      <a:off x="0" y="0"/>
                      <a:ext cx="5274310" cy="1974215"/>
                    </a:xfrm>
                    <a:prstGeom prst="rect">
                      <a:avLst/>
                    </a:prstGeom>
                  </pic:spPr>
                </pic:pic>
              </a:graphicData>
            </a:graphic>
          </wp:inline>
        </w:drawing>
      </w:r>
    </w:p>
    <w:p>
      <w:pPr>
        <w:ind w:firstLine="141" w:firstLineChars="50"/>
        <w:rPr>
          <w:rStyle w:val="24"/>
          <w:rFonts w:ascii="仿宋" w:hAnsi="仿宋" w:eastAsia="仿宋"/>
          <w:sz w:val="28"/>
        </w:rPr>
      </w:pPr>
      <w:bookmarkStart w:id="133" w:name="_Toc353975548"/>
      <w:bookmarkStart w:id="134" w:name="_Toc476239764"/>
      <w:bookmarkStart w:id="135" w:name="_Toc93"/>
      <w:bookmarkStart w:id="136" w:name="_Toc353975203"/>
      <w:r>
        <w:rPr>
          <w:rStyle w:val="24"/>
          <w:rFonts w:ascii="仿宋" w:hAnsi="仿宋" w:eastAsia="仿宋"/>
          <w:sz w:val="28"/>
        </w:rPr>
        <w:t>8</w:t>
      </w:r>
      <w:r>
        <w:rPr>
          <w:rStyle w:val="24"/>
          <w:rFonts w:hint="eastAsia" w:ascii="仿宋" w:hAnsi="仿宋" w:eastAsia="仿宋"/>
          <w:sz w:val="28"/>
        </w:rPr>
        <w:t>.</w:t>
      </w:r>
      <w:r>
        <w:rPr>
          <w:rStyle w:val="24"/>
          <w:rFonts w:ascii="仿宋" w:hAnsi="仿宋" w:eastAsia="仿宋"/>
          <w:sz w:val="28"/>
        </w:rPr>
        <w:t>4</w:t>
      </w:r>
      <w:r>
        <w:rPr>
          <w:rStyle w:val="24"/>
          <w:rFonts w:hint="eastAsia" w:ascii="仿宋" w:hAnsi="仿宋" w:eastAsia="仿宋"/>
          <w:sz w:val="28"/>
        </w:rPr>
        <w:t>培训项目终审</w:t>
      </w:r>
      <w:bookmarkEnd w:id="133"/>
      <w:bookmarkEnd w:id="134"/>
      <w:bookmarkEnd w:id="135"/>
      <w:bookmarkEnd w:id="136"/>
    </w:p>
    <w:p>
      <w:pPr>
        <w:ind w:firstLine="560" w:firstLineChars="200"/>
        <w:rPr>
          <w:rFonts w:ascii="仿宋" w:hAnsi="仿宋" w:eastAsia="仿宋" w:cs="宋体"/>
          <w:sz w:val="28"/>
          <w:szCs w:val="28"/>
        </w:rPr>
      </w:pPr>
      <w:r>
        <w:rPr>
          <w:rFonts w:hint="eastAsia" w:ascii="仿宋" w:hAnsi="仿宋" w:eastAsia="仿宋" w:cs="宋体"/>
          <w:sz w:val="28"/>
          <w:szCs w:val="28"/>
        </w:rPr>
        <w:t>对初审通过的培训项目进行审核、修改、删除等管理操作。</w:t>
      </w:r>
    </w:p>
    <w:p>
      <w:pPr>
        <w:ind w:firstLine="105" w:firstLineChars="50"/>
      </w:pPr>
      <w:r>
        <w:drawing>
          <wp:inline distT="0" distB="0" distL="0" distR="0">
            <wp:extent cx="5274310" cy="1988820"/>
            <wp:effectExtent l="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52"/>
                    <a:stretch>
                      <a:fillRect/>
                    </a:stretch>
                  </pic:blipFill>
                  <pic:spPr>
                    <a:xfrm>
                      <a:off x="0" y="0"/>
                      <a:ext cx="5274310" cy="1988820"/>
                    </a:xfrm>
                    <a:prstGeom prst="rect">
                      <a:avLst/>
                    </a:prstGeom>
                  </pic:spPr>
                </pic:pic>
              </a:graphicData>
            </a:graphic>
          </wp:inline>
        </w:drawing>
      </w:r>
    </w:p>
    <w:p>
      <w:pPr>
        <w:ind w:firstLine="141" w:firstLineChars="50"/>
        <w:rPr>
          <w:rStyle w:val="24"/>
          <w:rFonts w:ascii="仿宋" w:hAnsi="仿宋" w:eastAsia="仿宋"/>
          <w:sz w:val="28"/>
        </w:rPr>
      </w:pPr>
      <w:bookmarkStart w:id="137" w:name="_Toc476239765"/>
      <w:r>
        <w:rPr>
          <w:rStyle w:val="24"/>
          <w:rFonts w:ascii="仿宋" w:hAnsi="仿宋" w:eastAsia="仿宋"/>
          <w:sz w:val="28"/>
        </w:rPr>
        <w:t>8</w:t>
      </w:r>
      <w:r>
        <w:rPr>
          <w:rStyle w:val="24"/>
          <w:rFonts w:hint="eastAsia" w:ascii="仿宋" w:hAnsi="仿宋" w:eastAsia="仿宋"/>
          <w:sz w:val="28"/>
        </w:rPr>
        <w:t>.</w:t>
      </w:r>
      <w:r>
        <w:rPr>
          <w:rStyle w:val="24"/>
          <w:rFonts w:ascii="仿宋" w:hAnsi="仿宋" w:eastAsia="仿宋"/>
          <w:sz w:val="28"/>
        </w:rPr>
        <w:t>5</w:t>
      </w:r>
      <w:r>
        <w:rPr>
          <w:rStyle w:val="24"/>
          <w:rFonts w:hint="eastAsia" w:ascii="仿宋" w:hAnsi="仿宋" w:eastAsia="仿宋"/>
          <w:sz w:val="28"/>
        </w:rPr>
        <w:t>培训项目列表</w:t>
      </w:r>
      <w:bookmarkEnd w:id="137"/>
    </w:p>
    <w:p>
      <w:pPr>
        <w:ind w:firstLine="560" w:firstLineChars="200"/>
        <w:rPr>
          <w:rFonts w:ascii="仿宋" w:hAnsi="仿宋" w:eastAsia="仿宋" w:cs="宋体"/>
          <w:sz w:val="28"/>
          <w:szCs w:val="28"/>
        </w:rPr>
      </w:pPr>
      <w:r>
        <w:rPr>
          <w:rFonts w:hint="eastAsia" w:ascii="仿宋" w:hAnsi="仿宋" w:eastAsia="仿宋" w:cs="宋体"/>
          <w:sz w:val="28"/>
          <w:szCs w:val="28"/>
        </w:rPr>
        <w:t>对审核通过的培训项目添加及查看参加该项目的学员、培训项目信息修改、删除等管理操作。</w:t>
      </w:r>
    </w:p>
    <w:p>
      <w:pPr>
        <w:ind w:firstLine="105" w:firstLineChars="50"/>
        <w:rPr>
          <w:sz w:val="28"/>
          <w:szCs w:val="28"/>
        </w:rPr>
      </w:pPr>
      <w:r>
        <w:drawing>
          <wp:inline distT="0" distB="0" distL="0" distR="0">
            <wp:extent cx="5274310" cy="1996440"/>
            <wp:effectExtent l="0" t="0" r="2540" b="381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53"/>
                    <a:stretch>
                      <a:fillRect/>
                    </a:stretch>
                  </pic:blipFill>
                  <pic:spPr>
                    <a:xfrm>
                      <a:off x="0" y="0"/>
                      <a:ext cx="5274310" cy="1996440"/>
                    </a:xfrm>
                    <a:prstGeom prst="rect">
                      <a:avLst/>
                    </a:prstGeom>
                  </pic:spPr>
                </pic:pic>
              </a:graphicData>
            </a:graphic>
          </wp:inline>
        </w:drawing>
      </w:r>
    </w:p>
    <w:p>
      <w:pPr>
        <w:ind w:firstLine="140" w:firstLineChars="50"/>
        <w:rPr>
          <w:rFonts w:ascii="仿宋" w:hAnsi="仿宋" w:eastAsia="仿宋"/>
          <w:sz w:val="28"/>
          <w:szCs w:val="28"/>
        </w:rPr>
      </w:pPr>
      <w:r>
        <w:rPr>
          <w:rFonts w:hint="eastAsia"/>
          <w:sz w:val="28"/>
          <w:szCs w:val="28"/>
        </w:rPr>
        <w:t xml:space="preserve">  </w:t>
      </w:r>
      <w:r>
        <w:rPr>
          <w:rFonts w:hint="eastAsia" w:ascii="仿宋" w:hAnsi="仿宋" w:eastAsia="仿宋"/>
          <w:sz w:val="28"/>
          <w:szCs w:val="28"/>
        </w:rPr>
        <w:t xml:space="preserve">  通过“学员列表”的操作，可以为培训项目添加学员、进行是否到训、是否给分、学时、学分的管理操作。</w:t>
      </w:r>
    </w:p>
    <w:p>
      <w:pPr>
        <w:ind w:firstLine="105" w:firstLineChars="50"/>
        <w:rPr>
          <w:rFonts w:ascii="仿宋" w:hAnsi="仿宋" w:eastAsia="仿宋"/>
          <w:sz w:val="28"/>
          <w:szCs w:val="28"/>
        </w:rPr>
      </w:pPr>
      <w:r>
        <w:drawing>
          <wp:inline distT="0" distB="0" distL="0" distR="0">
            <wp:extent cx="5274310" cy="1991360"/>
            <wp:effectExtent l="0" t="0" r="2540" b="889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54"/>
                    <a:stretch>
                      <a:fillRect/>
                    </a:stretch>
                  </pic:blipFill>
                  <pic:spPr>
                    <a:xfrm>
                      <a:off x="0" y="0"/>
                      <a:ext cx="5274310" cy="1991360"/>
                    </a:xfrm>
                    <a:prstGeom prst="rect">
                      <a:avLst/>
                    </a:prstGeom>
                  </pic:spPr>
                </pic:pic>
              </a:graphicData>
            </a:graphic>
          </wp:inline>
        </w:drawing>
      </w:r>
    </w:p>
    <w:p>
      <w:pPr>
        <w:ind w:firstLine="105" w:firstLineChars="50"/>
        <w:rPr>
          <w:sz w:val="28"/>
          <w:szCs w:val="28"/>
        </w:rPr>
      </w:pPr>
      <w:r>
        <w:drawing>
          <wp:inline distT="0" distB="0" distL="0" distR="0">
            <wp:extent cx="5274310" cy="2188210"/>
            <wp:effectExtent l="0" t="0" r="2540" b="254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55"/>
                    <a:stretch>
                      <a:fillRect/>
                    </a:stretch>
                  </pic:blipFill>
                  <pic:spPr>
                    <a:xfrm>
                      <a:off x="0" y="0"/>
                      <a:ext cx="5274310" cy="2188210"/>
                    </a:xfrm>
                    <a:prstGeom prst="rect">
                      <a:avLst/>
                    </a:prstGeom>
                  </pic:spPr>
                </pic:pic>
              </a:graphicData>
            </a:graphic>
          </wp:inline>
        </w:drawing>
      </w:r>
    </w:p>
    <w:p>
      <w:pPr>
        <w:ind w:firstLine="141" w:firstLineChars="50"/>
        <w:rPr>
          <w:rStyle w:val="24"/>
          <w:rFonts w:ascii="仿宋" w:hAnsi="仿宋" w:eastAsia="仿宋"/>
          <w:sz w:val="28"/>
        </w:rPr>
      </w:pPr>
      <w:bookmarkStart w:id="138" w:name="_Toc476239766"/>
      <w:r>
        <w:rPr>
          <w:rStyle w:val="24"/>
          <w:rFonts w:ascii="仿宋" w:hAnsi="仿宋" w:eastAsia="仿宋"/>
          <w:sz w:val="28"/>
        </w:rPr>
        <w:t>8</w:t>
      </w:r>
      <w:r>
        <w:rPr>
          <w:rStyle w:val="24"/>
          <w:rFonts w:hint="eastAsia" w:ascii="仿宋" w:hAnsi="仿宋" w:eastAsia="仿宋"/>
          <w:sz w:val="28"/>
        </w:rPr>
        <w:t>.</w:t>
      </w:r>
      <w:r>
        <w:rPr>
          <w:rStyle w:val="24"/>
          <w:rFonts w:ascii="仿宋" w:hAnsi="仿宋" w:eastAsia="仿宋"/>
          <w:sz w:val="28"/>
        </w:rPr>
        <w:t>6</w:t>
      </w:r>
      <w:r>
        <w:rPr>
          <w:rStyle w:val="24"/>
          <w:rFonts w:hint="eastAsia" w:ascii="仿宋" w:hAnsi="仿宋" w:eastAsia="仿宋"/>
          <w:sz w:val="28"/>
        </w:rPr>
        <w:t>批量导入</w:t>
      </w:r>
      <w:bookmarkEnd w:id="138"/>
    </w:p>
    <w:p>
      <w:pPr>
        <w:ind w:firstLine="560" w:firstLineChars="200"/>
        <w:rPr>
          <w:rFonts w:ascii="仿宋" w:hAnsi="仿宋" w:eastAsia="仿宋" w:cs="宋体"/>
          <w:sz w:val="28"/>
          <w:szCs w:val="28"/>
        </w:rPr>
      </w:pPr>
      <w:r>
        <w:rPr>
          <w:rFonts w:hint="eastAsia" w:ascii="仿宋" w:hAnsi="仿宋" w:eastAsia="仿宋" w:cs="宋体"/>
          <w:sz w:val="28"/>
          <w:szCs w:val="28"/>
        </w:rPr>
        <w:t>系统提供Excel格式的批量导入面授培训信息模板，管理人员可以通过此功能批量导入面授培训信息。</w:t>
      </w:r>
    </w:p>
    <w:p>
      <w:pPr>
        <w:ind w:firstLine="105" w:firstLineChars="50"/>
        <w:rPr>
          <w:sz w:val="28"/>
          <w:szCs w:val="28"/>
        </w:rPr>
      </w:pPr>
      <w:r>
        <w:drawing>
          <wp:inline distT="0" distB="0" distL="0" distR="0">
            <wp:extent cx="5274310" cy="1985010"/>
            <wp:effectExtent l="0" t="0" r="254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56"/>
                    <a:stretch>
                      <a:fillRect/>
                    </a:stretch>
                  </pic:blipFill>
                  <pic:spPr>
                    <a:xfrm>
                      <a:off x="0" y="0"/>
                      <a:ext cx="5274310" cy="1985010"/>
                    </a:xfrm>
                    <a:prstGeom prst="rect">
                      <a:avLst/>
                    </a:prstGeom>
                  </pic:spPr>
                </pic:pic>
              </a:graphicData>
            </a:graphic>
          </wp:inline>
        </w:drawing>
      </w:r>
    </w:p>
    <w:p>
      <w:pPr>
        <w:ind w:firstLine="141" w:firstLineChars="50"/>
        <w:rPr>
          <w:rStyle w:val="24"/>
          <w:rFonts w:ascii="仿宋" w:hAnsi="仿宋" w:eastAsia="仿宋"/>
          <w:sz w:val="28"/>
        </w:rPr>
      </w:pPr>
      <w:bookmarkStart w:id="139" w:name="_Toc476239767"/>
      <w:r>
        <w:rPr>
          <w:rStyle w:val="24"/>
          <w:rFonts w:ascii="仿宋" w:hAnsi="仿宋" w:eastAsia="仿宋"/>
          <w:sz w:val="28"/>
        </w:rPr>
        <w:t>8</w:t>
      </w:r>
      <w:r>
        <w:rPr>
          <w:rStyle w:val="24"/>
          <w:rFonts w:hint="eastAsia" w:ascii="仿宋" w:hAnsi="仿宋" w:eastAsia="仿宋"/>
          <w:sz w:val="28"/>
        </w:rPr>
        <w:t>.</w:t>
      </w:r>
      <w:r>
        <w:rPr>
          <w:rStyle w:val="24"/>
          <w:rFonts w:ascii="仿宋" w:hAnsi="仿宋" w:eastAsia="仿宋"/>
          <w:sz w:val="28"/>
        </w:rPr>
        <w:t>7</w:t>
      </w:r>
      <w:r>
        <w:rPr>
          <w:rStyle w:val="24"/>
          <w:rFonts w:hint="eastAsia" w:ascii="仿宋" w:hAnsi="仿宋" w:eastAsia="仿宋"/>
          <w:sz w:val="28"/>
        </w:rPr>
        <w:t>学历申报初审</w:t>
      </w:r>
      <w:bookmarkEnd w:id="139"/>
    </w:p>
    <w:p>
      <w:pPr>
        <w:ind w:firstLine="560" w:firstLineChars="200"/>
        <w:rPr>
          <w:rFonts w:ascii="仿宋" w:hAnsi="仿宋" w:eastAsia="仿宋" w:cs="宋体"/>
          <w:sz w:val="28"/>
          <w:szCs w:val="28"/>
        </w:rPr>
      </w:pPr>
      <w:r>
        <w:rPr>
          <w:rFonts w:hint="eastAsia" w:ascii="仿宋" w:hAnsi="仿宋" w:eastAsia="仿宋" w:cs="宋体"/>
          <w:sz w:val="28"/>
          <w:szCs w:val="28"/>
        </w:rPr>
        <w:t>是对学员申报的学历教育信息的审核操作（参考培训项目初审）。</w:t>
      </w:r>
    </w:p>
    <w:p>
      <w:pPr>
        <w:ind w:firstLine="105" w:firstLineChars="50"/>
        <w:rPr>
          <w:rFonts w:ascii="仿宋" w:hAnsi="仿宋" w:eastAsia="仿宋"/>
          <w:sz w:val="28"/>
          <w:szCs w:val="28"/>
        </w:rPr>
      </w:pPr>
      <w:r>
        <w:drawing>
          <wp:inline distT="0" distB="0" distL="0" distR="0">
            <wp:extent cx="5274310" cy="1981200"/>
            <wp:effectExtent l="0" t="0" r="254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57"/>
                    <a:stretch>
                      <a:fillRect/>
                    </a:stretch>
                  </pic:blipFill>
                  <pic:spPr>
                    <a:xfrm>
                      <a:off x="0" y="0"/>
                      <a:ext cx="5274310" cy="1981200"/>
                    </a:xfrm>
                    <a:prstGeom prst="rect">
                      <a:avLst/>
                    </a:prstGeom>
                  </pic:spPr>
                </pic:pic>
              </a:graphicData>
            </a:graphic>
          </wp:inline>
        </w:drawing>
      </w:r>
    </w:p>
    <w:p>
      <w:pPr>
        <w:ind w:firstLine="141" w:firstLineChars="50"/>
        <w:rPr>
          <w:rStyle w:val="24"/>
          <w:rFonts w:ascii="仿宋" w:hAnsi="仿宋" w:eastAsia="仿宋"/>
          <w:sz w:val="28"/>
        </w:rPr>
      </w:pPr>
      <w:bookmarkStart w:id="140" w:name="_Toc476239768"/>
      <w:r>
        <w:rPr>
          <w:rStyle w:val="24"/>
          <w:rFonts w:ascii="仿宋" w:hAnsi="仿宋" w:eastAsia="仿宋"/>
          <w:sz w:val="28"/>
        </w:rPr>
        <w:t>8</w:t>
      </w:r>
      <w:r>
        <w:rPr>
          <w:rStyle w:val="24"/>
          <w:rFonts w:hint="eastAsia" w:ascii="仿宋" w:hAnsi="仿宋" w:eastAsia="仿宋"/>
          <w:sz w:val="28"/>
        </w:rPr>
        <w:t>.</w:t>
      </w:r>
      <w:r>
        <w:rPr>
          <w:rStyle w:val="24"/>
          <w:rFonts w:ascii="仿宋" w:hAnsi="仿宋" w:eastAsia="仿宋"/>
          <w:sz w:val="28"/>
        </w:rPr>
        <w:t>8</w:t>
      </w:r>
      <w:r>
        <w:rPr>
          <w:rStyle w:val="24"/>
          <w:rFonts w:hint="eastAsia" w:ascii="仿宋" w:hAnsi="仿宋" w:eastAsia="仿宋"/>
          <w:sz w:val="28"/>
        </w:rPr>
        <w:t>学历申报终审</w:t>
      </w:r>
      <w:bookmarkEnd w:id="140"/>
    </w:p>
    <w:p>
      <w:pPr>
        <w:ind w:firstLine="560" w:firstLineChars="200"/>
        <w:rPr>
          <w:rFonts w:ascii="仿宋" w:hAnsi="仿宋" w:eastAsia="仿宋" w:cs="宋体"/>
          <w:sz w:val="28"/>
          <w:szCs w:val="28"/>
        </w:rPr>
      </w:pPr>
      <w:r>
        <w:rPr>
          <w:rFonts w:hint="eastAsia" w:ascii="仿宋" w:hAnsi="仿宋" w:eastAsia="仿宋" w:cs="宋体"/>
          <w:sz w:val="28"/>
          <w:szCs w:val="28"/>
        </w:rPr>
        <w:t>是对学员申报的学历教育信息的审核操作（参考培训项目终审）。</w:t>
      </w:r>
    </w:p>
    <w:p>
      <w:pPr>
        <w:ind w:firstLine="105" w:firstLineChars="50"/>
        <w:rPr>
          <w:rFonts w:ascii="仿宋" w:hAnsi="仿宋" w:eastAsia="仿宋"/>
          <w:sz w:val="28"/>
          <w:szCs w:val="28"/>
        </w:rPr>
      </w:pPr>
      <w:r>
        <w:drawing>
          <wp:inline distT="0" distB="0" distL="0" distR="0">
            <wp:extent cx="5274310" cy="1974215"/>
            <wp:effectExtent l="0" t="0" r="2540" b="698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58"/>
                    <a:stretch>
                      <a:fillRect/>
                    </a:stretch>
                  </pic:blipFill>
                  <pic:spPr>
                    <a:xfrm>
                      <a:off x="0" y="0"/>
                      <a:ext cx="5274310" cy="1974215"/>
                    </a:xfrm>
                    <a:prstGeom prst="rect">
                      <a:avLst/>
                    </a:prstGeom>
                  </pic:spPr>
                </pic:pic>
              </a:graphicData>
            </a:graphic>
          </wp:inline>
        </w:drawing>
      </w:r>
    </w:p>
    <w:p>
      <w:pPr>
        <w:ind w:firstLine="141" w:firstLineChars="50"/>
        <w:rPr>
          <w:rStyle w:val="24"/>
          <w:rFonts w:ascii="仿宋" w:hAnsi="仿宋" w:eastAsia="仿宋"/>
          <w:sz w:val="28"/>
        </w:rPr>
      </w:pPr>
      <w:bookmarkStart w:id="141" w:name="_Toc476239769"/>
      <w:r>
        <w:rPr>
          <w:rStyle w:val="24"/>
          <w:rFonts w:ascii="仿宋" w:hAnsi="仿宋" w:eastAsia="仿宋"/>
          <w:sz w:val="28"/>
        </w:rPr>
        <w:t>8</w:t>
      </w:r>
      <w:r>
        <w:rPr>
          <w:rStyle w:val="24"/>
          <w:rFonts w:hint="eastAsia" w:ascii="仿宋" w:hAnsi="仿宋" w:eastAsia="仿宋"/>
          <w:sz w:val="28"/>
        </w:rPr>
        <w:t>.</w:t>
      </w:r>
      <w:r>
        <w:rPr>
          <w:rStyle w:val="24"/>
          <w:rFonts w:ascii="仿宋" w:hAnsi="仿宋" w:eastAsia="仿宋"/>
          <w:sz w:val="28"/>
        </w:rPr>
        <w:t>9</w:t>
      </w:r>
      <w:r>
        <w:rPr>
          <w:rStyle w:val="24"/>
          <w:rFonts w:hint="eastAsia" w:ascii="仿宋" w:hAnsi="仿宋" w:eastAsia="仿宋"/>
          <w:sz w:val="28"/>
        </w:rPr>
        <w:t>学历申报列表</w:t>
      </w:r>
      <w:bookmarkEnd w:id="141"/>
    </w:p>
    <w:p>
      <w:pPr>
        <w:ind w:firstLine="560" w:firstLineChars="200"/>
        <w:rPr>
          <w:rFonts w:ascii="仿宋" w:hAnsi="仿宋" w:eastAsia="仿宋" w:cs="宋体"/>
          <w:sz w:val="28"/>
          <w:szCs w:val="28"/>
        </w:rPr>
      </w:pPr>
      <w:r>
        <w:rPr>
          <w:rFonts w:hint="eastAsia" w:ascii="仿宋" w:hAnsi="仿宋" w:eastAsia="仿宋" w:cs="宋体"/>
          <w:sz w:val="28"/>
          <w:szCs w:val="28"/>
        </w:rPr>
        <w:t>是对学员申报的学历教育信息的查看操作（参考培训项目列表）。</w:t>
      </w:r>
    </w:p>
    <w:p>
      <w:pPr>
        <w:ind w:firstLine="105" w:firstLineChars="50"/>
        <w:rPr>
          <w:rFonts w:ascii="仿宋" w:hAnsi="仿宋" w:eastAsia="仿宋"/>
          <w:sz w:val="28"/>
          <w:szCs w:val="28"/>
        </w:rPr>
      </w:pPr>
      <w:r>
        <w:drawing>
          <wp:inline distT="0" distB="0" distL="0" distR="0">
            <wp:extent cx="5274310" cy="1980565"/>
            <wp:effectExtent l="0" t="0" r="2540" b="63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9"/>
                    <a:stretch>
                      <a:fillRect/>
                    </a:stretch>
                  </pic:blipFill>
                  <pic:spPr>
                    <a:xfrm>
                      <a:off x="0" y="0"/>
                      <a:ext cx="5274310" cy="1980565"/>
                    </a:xfrm>
                    <a:prstGeom prst="rect">
                      <a:avLst/>
                    </a:prstGeom>
                  </pic:spPr>
                </pic:pic>
              </a:graphicData>
            </a:graphic>
          </wp:inline>
        </w:drawing>
      </w:r>
    </w:p>
    <w:p>
      <w:pPr>
        <w:ind w:firstLine="141" w:firstLineChars="50"/>
        <w:rPr>
          <w:rStyle w:val="24"/>
          <w:rFonts w:ascii="仿宋" w:hAnsi="仿宋" w:eastAsia="仿宋"/>
          <w:sz w:val="28"/>
        </w:rPr>
      </w:pPr>
      <w:bookmarkStart w:id="142" w:name="_Toc476239770"/>
      <w:r>
        <w:rPr>
          <w:rStyle w:val="24"/>
          <w:rFonts w:ascii="仿宋" w:hAnsi="仿宋" w:eastAsia="仿宋"/>
          <w:sz w:val="28"/>
        </w:rPr>
        <w:t>8</w:t>
      </w:r>
      <w:r>
        <w:rPr>
          <w:rStyle w:val="24"/>
          <w:rFonts w:hint="eastAsia" w:ascii="仿宋" w:hAnsi="仿宋" w:eastAsia="仿宋"/>
          <w:sz w:val="28"/>
        </w:rPr>
        <w:t>.</w:t>
      </w:r>
      <w:r>
        <w:rPr>
          <w:rStyle w:val="24"/>
          <w:rFonts w:ascii="仿宋" w:hAnsi="仿宋" w:eastAsia="仿宋"/>
          <w:sz w:val="28"/>
        </w:rPr>
        <w:t>10</w:t>
      </w:r>
      <w:r>
        <w:rPr>
          <w:rStyle w:val="24"/>
          <w:rFonts w:hint="eastAsia" w:ascii="仿宋" w:hAnsi="仿宋" w:eastAsia="仿宋"/>
          <w:sz w:val="28"/>
        </w:rPr>
        <w:t>其他申报初审</w:t>
      </w:r>
      <w:bookmarkEnd w:id="142"/>
    </w:p>
    <w:p>
      <w:pPr>
        <w:ind w:firstLine="560" w:firstLineChars="200"/>
        <w:rPr>
          <w:rFonts w:ascii="仿宋" w:hAnsi="仿宋" w:eastAsia="仿宋" w:cs="宋体"/>
          <w:sz w:val="28"/>
          <w:szCs w:val="28"/>
        </w:rPr>
      </w:pPr>
      <w:r>
        <w:rPr>
          <w:rFonts w:hint="eastAsia" w:ascii="仿宋" w:hAnsi="仿宋" w:eastAsia="仿宋" w:cs="宋体"/>
          <w:sz w:val="28"/>
          <w:szCs w:val="28"/>
        </w:rPr>
        <w:t>是对学员申报的其他培训信息的审核操作（参考培训项目初审）。</w:t>
      </w:r>
    </w:p>
    <w:p>
      <w:pPr>
        <w:ind w:firstLine="105" w:firstLineChars="50"/>
        <w:rPr>
          <w:rFonts w:ascii="仿宋" w:hAnsi="仿宋" w:eastAsia="仿宋"/>
          <w:sz w:val="28"/>
          <w:szCs w:val="28"/>
        </w:rPr>
      </w:pPr>
      <w:r>
        <w:drawing>
          <wp:inline distT="0" distB="0" distL="0" distR="0">
            <wp:extent cx="5274310" cy="1992630"/>
            <wp:effectExtent l="0" t="0" r="2540" b="762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60"/>
                    <a:stretch>
                      <a:fillRect/>
                    </a:stretch>
                  </pic:blipFill>
                  <pic:spPr>
                    <a:xfrm>
                      <a:off x="0" y="0"/>
                      <a:ext cx="5274310" cy="1992630"/>
                    </a:xfrm>
                    <a:prstGeom prst="rect">
                      <a:avLst/>
                    </a:prstGeom>
                  </pic:spPr>
                </pic:pic>
              </a:graphicData>
            </a:graphic>
          </wp:inline>
        </w:drawing>
      </w:r>
    </w:p>
    <w:p>
      <w:pPr>
        <w:ind w:firstLine="141" w:firstLineChars="50"/>
        <w:rPr>
          <w:rStyle w:val="24"/>
          <w:rFonts w:ascii="仿宋" w:hAnsi="仿宋" w:eastAsia="仿宋"/>
          <w:sz w:val="28"/>
        </w:rPr>
      </w:pPr>
      <w:bookmarkStart w:id="143" w:name="_Toc476239771"/>
      <w:r>
        <w:rPr>
          <w:rStyle w:val="24"/>
          <w:rFonts w:ascii="仿宋" w:hAnsi="仿宋" w:eastAsia="仿宋"/>
          <w:sz w:val="28"/>
        </w:rPr>
        <w:t>8</w:t>
      </w:r>
      <w:r>
        <w:rPr>
          <w:rStyle w:val="24"/>
          <w:rFonts w:hint="eastAsia" w:ascii="仿宋" w:hAnsi="仿宋" w:eastAsia="仿宋"/>
          <w:sz w:val="28"/>
        </w:rPr>
        <w:t>.</w:t>
      </w:r>
      <w:r>
        <w:rPr>
          <w:rStyle w:val="24"/>
          <w:rFonts w:ascii="仿宋" w:hAnsi="仿宋" w:eastAsia="仿宋"/>
          <w:sz w:val="28"/>
        </w:rPr>
        <w:t>11</w:t>
      </w:r>
      <w:r>
        <w:rPr>
          <w:rStyle w:val="24"/>
          <w:rFonts w:hint="eastAsia" w:ascii="仿宋" w:hAnsi="仿宋" w:eastAsia="仿宋"/>
          <w:sz w:val="28"/>
        </w:rPr>
        <w:t>其他申报终审</w:t>
      </w:r>
      <w:bookmarkEnd w:id="143"/>
    </w:p>
    <w:p>
      <w:pPr>
        <w:ind w:firstLine="560" w:firstLineChars="200"/>
        <w:rPr>
          <w:rFonts w:ascii="仿宋" w:hAnsi="仿宋" w:eastAsia="仿宋" w:cs="宋体"/>
          <w:sz w:val="28"/>
          <w:szCs w:val="28"/>
        </w:rPr>
      </w:pPr>
      <w:r>
        <w:rPr>
          <w:rFonts w:hint="eastAsia" w:ascii="仿宋" w:hAnsi="仿宋" w:eastAsia="仿宋" w:cs="宋体"/>
          <w:sz w:val="28"/>
          <w:szCs w:val="28"/>
        </w:rPr>
        <w:t>是对学员申报的其他培训信息的审核操作（参考培训项目终审）。</w:t>
      </w:r>
    </w:p>
    <w:p>
      <w:pPr>
        <w:ind w:firstLine="105" w:firstLineChars="50"/>
        <w:rPr>
          <w:rFonts w:ascii="仿宋" w:hAnsi="仿宋" w:eastAsia="仿宋"/>
          <w:sz w:val="28"/>
          <w:szCs w:val="28"/>
        </w:rPr>
      </w:pPr>
      <w:r>
        <w:drawing>
          <wp:inline distT="0" distB="0" distL="0" distR="0">
            <wp:extent cx="5274310" cy="1995170"/>
            <wp:effectExtent l="0" t="0" r="2540" b="508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1"/>
                    <a:stretch>
                      <a:fillRect/>
                    </a:stretch>
                  </pic:blipFill>
                  <pic:spPr>
                    <a:xfrm>
                      <a:off x="0" y="0"/>
                      <a:ext cx="5274310" cy="1995170"/>
                    </a:xfrm>
                    <a:prstGeom prst="rect">
                      <a:avLst/>
                    </a:prstGeom>
                  </pic:spPr>
                </pic:pic>
              </a:graphicData>
            </a:graphic>
          </wp:inline>
        </w:drawing>
      </w:r>
    </w:p>
    <w:p>
      <w:pPr>
        <w:ind w:firstLine="141" w:firstLineChars="50"/>
        <w:rPr>
          <w:rStyle w:val="24"/>
          <w:rFonts w:ascii="仿宋" w:hAnsi="仿宋" w:eastAsia="仿宋"/>
          <w:sz w:val="28"/>
        </w:rPr>
      </w:pPr>
      <w:bookmarkStart w:id="144" w:name="_Toc476239772"/>
      <w:r>
        <w:rPr>
          <w:rStyle w:val="24"/>
          <w:rFonts w:ascii="仿宋" w:hAnsi="仿宋" w:eastAsia="仿宋"/>
          <w:sz w:val="28"/>
        </w:rPr>
        <w:t>8</w:t>
      </w:r>
      <w:r>
        <w:rPr>
          <w:rStyle w:val="24"/>
          <w:rFonts w:hint="eastAsia" w:ascii="仿宋" w:hAnsi="仿宋" w:eastAsia="仿宋"/>
          <w:sz w:val="28"/>
        </w:rPr>
        <w:t>.1</w:t>
      </w:r>
      <w:r>
        <w:rPr>
          <w:rStyle w:val="24"/>
          <w:rFonts w:ascii="仿宋" w:hAnsi="仿宋" w:eastAsia="仿宋"/>
          <w:sz w:val="28"/>
        </w:rPr>
        <w:t>2</w:t>
      </w:r>
      <w:r>
        <w:rPr>
          <w:rStyle w:val="24"/>
          <w:rFonts w:hint="eastAsia" w:ascii="仿宋" w:hAnsi="仿宋" w:eastAsia="仿宋"/>
          <w:sz w:val="28"/>
        </w:rPr>
        <w:t>其他申报列表</w:t>
      </w:r>
      <w:bookmarkEnd w:id="144"/>
    </w:p>
    <w:p>
      <w:pPr>
        <w:ind w:firstLine="560" w:firstLineChars="200"/>
        <w:rPr>
          <w:rFonts w:ascii="仿宋" w:hAnsi="仿宋" w:eastAsia="仿宋" w:cs="宋体"/>
          <w:sz w:val="28"/>
          <w:szCs w:val="28"/>
        </w:rPr>
      </w:pPr>
      <w:r>
        <w:rPr>
          <w:rFonts w:hint="eastAsia" w:ascii="仿宋" w:hAnsi="仿宋" w:eastAsia="仿宋" w:cs="宋体"/>
          <w:sz w:val="28"/>
          <w:szCs w:val="28"/>
        </w:rPr>
        <w:t>是对学员申报的其他培训信息管理操作（参考培训项目列表）。</w:t>
      </w:r>
    </w:p>
    <w:p>
      <w:pPr>
        <w:ind w:firstLine="105" w:firstLineChars="50"/>
        <w:rPr>
          <w:rFonts w:ascii="仿宋" w:hAnsi="仿宋" w:eastAsia="仿宋"/>
          <w:sz w:val="28"/>
          <w:szCs w:val="28"/>
        </w:rPr>
      </w:pPr>
      <w:r>
        <w:drawing>
          <wp:inline distT="0" distB="0" distL="0" distR="0">
            <wp:extent cx="5274310" cy="2004695"/>
            <wp:effectExtent l="0" t="0" r="254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2"/>
                    <a:stretch>
                      <a:fillRect/>
                    </a:stretch>
                  </pic:blipFill>
                  <pic:spPr>
                    <a:xfrm>
                      <a:off x="0" y="0"/>
                      <a:ext cx="5274310" cy="2004695"/>
                    </a:xfrm>
                    <a:prstGeom prst="rect">
                      <a:avLst/>
                    </a:prstGeom>
                  </pic:spPr>
                </pic:pic>
              </a:graphicData>
            </a:graphic>
          </wp:inline>
        </w:drawing>
      </w:r>
    </w:p>
    <w:p>
      <w:pPr>
        <w:pStyle w:val="3"/>
        <w:ind w:firstLine="161" w:firstLineChars="50"/>
      </w:pPr>
      <w:bookmarkStart w:id="145" w:name="_Toc476239773"/>
      <w:bookmarkStart w:id="146" w:name="_Toc18834"/>
      <w:bookmarkStart w:id="147" w:name="_Toc337904294"/>
      <w:r>
        <w:t>9</w:t>
      </w:r>
      <w:r>
        <w:rPr>
          <w:rFonts w:hint="eastAsia"/>
        </w:rPr>
        <w:t>、统计分析</w:t>
      </w:r>
      <w:bookmarkEnd w:id="145"/>
      <w:bookmarkEnd w:id="146"/>
      <w:bookmarkEnd w:id="147"/>
    </w:p>
    <w:p>
      <w:pPr>
        <w:ind w:firstLine="560" w:firstLineChars="200"/>
        <w:rPr>
          <w:rFonts w:ascii="仿宋" w:hAnsi="仿宋" w:eastAsia="仿宋" w:cs="宋体"/>
          <w:sz w:val="28"/>
          <w:szCs w:val="28"/>
        </w:rPr>
      </w:pPr>
      <w:r>
        <w:rPr>
          <w:rFonts w:hint="eastAsia" w:ascii="仿宋" w:hAnsi="仿宋" w:eastAsia="仿宋" w:cs="宋体"/>
          <w:sz w:val="28"/>
          <w:szCs w:val="28"/>
        </w:rPr>
        <w:t xml:space="preserve">包含课程学习情况统计、用户在线情况统计、用户学习情况统计浏览器使用统计、指定考试统计、干部培训完成情况、学习档案统计等统计分析功能，均以数据列表、柱状图、饼状图等动态形式展示。 </w:t>
      </w:r>
    </w:p>
    <w:p>
      <w:pPr>
        <w:ind w:firstLine="141" w:firstLineChars="50"/>
        <w:rPr>
          <w:rStyle w:val="24"/>
          <w:rFonts w:ascii="仿宋" w:hAnsi="仿宋" w:eastAsia="仿宋"/>
          <w:sz w:val="28"/>
        </w:rPr>
      </w:pPr>
      <w:bookmarkStart w:id="148" w:name="_Toc476239774"/>
      <w:r>
        <w:rPr>
          <w:rStyle w:val="24"/>
          <w:rFonts w:ascii="仿宋" w:hAnsi="仿宋" w:eastAsia="仿宋"/>
          <w:sz w:val="28"/>
        </w:rPr>
        <w:t>9</w:t>
      </w:r>
      <w:r>
        <w:rPr>
          <w:rStyle w:val="24"/>
          <w:rFonts w:hint="eastAsia" w:ascii="仿宋" w:hAnsi="仿宋" w:eastAsia="仿宋"/>
          <w:sz w:val="28"/>
        </w:rPr>
        <w:t>.1课程学习情况统计</w:t>
      </w:r>
      <w:bookmarkEnd w:id="148"/>
    </w:p>
    <w:p>
      <w:pPr>
        <w:ind w:firstLine="560" w:firstLineChars="200"/>
        <w:rPr>
          <w:rFonts w:ascii="仿宋" w:hAnsi="仿宋" w:eastAsia="仿宋" w:cs="宋体"/>
          <w:sz w:val="28"/>
          <w:szCs w:val="28"/>
        </w:rPr>
      </w:pPr>
      <w:r>
        <w:rPr>
          <w:rFonts w:hint="eastAsia" w:ascii="仿宋" w:hAnsi="仿宋" w:eastAsia="仿宋" w:cs="宋体"/>
          <w:sz w:val="28"/>
          <w:szCs w:val="28"/>
        </w:rPr>
        <w:t>以课程为统计目标的数据统计，可以查看每门课程的学员学习情况。</w:t>
      </w:r>
    </w:p>
    <w:p>
      <w:pPr>
        <w:ind w:firstLine="105" w:firstLineChars="50"/>
      </w:pPr>
      <w:r>
        <w:drawing>
          <wp:inline distT="0" distB="0" distL="0" distR="0">
            <wp:extent cx="5274310" cy="2257425"/>
            <wp:effectExtent l="0" t="0" r="2540" b="952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63"/>
                    <a:stretch>
                      <a:fillRect/>
                    </a:stretch>
                  </pic:blipFill>
                  <pic:spPr>
                    <a:xfrm>
                      <a:off x="0" y="0"/>
                      <a:ext cx="5274310" cy="2257425"/>
                    </a:xfrm>
                    <a:prstGeom prst="rect">
                      <a:avLst/>
                    </a:prstGeom>
                  </pic:spPr>
                </pic:pic>
              </a:graphicData>
            </a:graphic>
          </wp:inline>
        </w:drawing>
      </w:r>
    </w:p>
    <w:p>
      <w:pPr>
        <w:ind w:firstLine="105" w:firstLineChars="50"/>
        <w:rPr>
          <w:rFonts w:ascii="仿宋" w:hAnsi="仿宋" w:eastAsia="仿宋"/>
          <w:b/>
          <w:sz w:val="28"/>
          <w:szCs w:val="28"/>
        </w:rPr>
      </w:pPr>
      <w:r>
        <w:drawing>
          <wp:inline distT="0" distB="0" distL="0" distR="0">
            <wp:extent cx="5274310" cy="1640840"/>
            <wp:effectExtent l="0" t="0" r="254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64"/>
                    <a:stretch>
                      <a:fillRect/>
                    </a:stretch>
                  </pic:blipFill>
                  <pic:spPr>
                    <a:xfrm>
                      <a:off x="0" y="0"/>
                      <a:ext cx="5274310" cy="1640840"/>
                    </a:xfrm>
                    <a:prstGeom prst="rect">
                      <a:avLst/>
                    </a:prstGeom>
                  </pic:spPr>
                </pic:pic>
              </a:graphicData>
            </a:graphic>
          </wp:inline>
        </w:drawing>
      </w:r>
    </w:p>
    <w:p>
      <w:pPr>
        <w:ind w:firstLine="141" w:firstLineChars="50"/>
        <w:rPr>
          <w:rStyle w:val="24"/>
          <w:rFonts w:ascii="仿宋" w:hAnsi="仿宋" w:eastAsia="仿宋"/>
          <w:sz w:val="28"/>
        </w:rPr>
      </w:pPr>
      <w:bookmarkStart w:id="149" w:name="_Toc476239775"/>
      <w:r>
        <w:rPr>
          <w:rStyle w:val="24"/>
          <w:rFonts w:ascii="仿宋" w:hAnsi="仿宋" w:eastAsia="仿宋"/>
          <w:sz w:val="28"/>
        </w:rPr>
        <w:t>9</w:t>
      </w:r>
      <w:r>
        <w:rPr>
          <w:rStyle w:val="24"/>
          <w:rFonts w:hint="eastAsia" w:ascii="仿宋" w:hAnsi="仿宋" w:eastAsia="仿宋"/>
          <w:sz w:val="28"/>
        </w:rPr>
        <w:t>.2用户在线情况统计</w:t>
      </w:r>
      <w:bookmarkEnd w:id="149"/>
    </w:p>
    <w:p>
      <w:pPr>
        <w:ind w:firstLine="560" w:firstLineChars="200"/>
        <w:rPr>
          <w:rFonts w:ascii="仿宋" w:hAnsi="仿宋" w:eastAsia="仿宋" w:cs="宋体"/>
          <w:sz w:val="28"/>
          <w:szCs w:val="28"/>
        </w:rPr>
      </w:pPr>
      <w:r>
        <w:rPr>
          <w:rFonts w:hint="eastAsia" w:ascii="仿宋" w:hAnsi="仿宋" w:eastAsia="仿宋" w:cs="宋体"/>
          <w:sz w:val="28"/>
          <w:szCs w:val="28"/>
        </w:rPr>
        <w:t>根据用户登录的后在线时长形成的数据统计，以FLASH的展现形式动态显示，每月的用户在线时长情况。</w:t>
      </w:r>
    </w:p>
    <w:p>
      <w:pPr>
        <w:ind w:firstLine="105" w:firstLineChars="50"/>
        <w:rPr>
          <w:sz w:val="28"/>
          <w:szCs w:val="28"/>
        </w:rPr>
      </w:pPr>
      <w:r>
        <w:drawing>
          <wp:inline distT="0" distB="0" distL="0" distR="0">
            <wp:extent cx="5274310" cy="2091055"/>
            <wp:effectExtent l="0" t="0" r="2540" b="4445"/>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65"/>
                    <a:stretch>
                      <a:fillRect/>
                    </a:stretch>
                  </pic:blipFill>
                  <pic:spPr>
                    <a:xfrm>
                      <a:off x="0" y="0"/>
                      <a:ext cx="5274310" cy="2091055"/>
                    </a:xfrm>
                    <a:prstGeom prst="rect">
                      <a:avLst/>
                    </a:prstGeom>
                  </pic:spPr>
                </pic:pic>
              </a:graphicData>
            </a:graphic>
          </wp:inline>
        </w:drawing>
      </w:r>
    </w:p>
    <w:p>
      <w:pPr>
        <w:ind w:firstLine="141" w:firstLineChars="50"/>
        <w:rPr>
          <w:rStyle w:val="24"/>
          <w:rFonts w:ascii="仿宋" w:hAnsi="仿宋" w:eastAsia="仿宋"/>
          <w:sz w:val="28"/>
        </w:rPr>
      </w:pPr>
      <w:bookmarkStart w:id="150" w:name="_Toc476239776"/>
      <w:r>
        <w:rPr>
          <w:rStyle w:val="24"/>
          <w:rFonts w:ascii="仿宋" w:hAnsi="仿宋" w:eastAsia="仿宋"/>
          <w:sz w:val="28"/>
        </w:rPr>
        <w:t>9</w:t>
      </w:r>
      <w:r>
        <w:rPr>
          <w:rStyle w:val="24"/>
          <w:rFonts w:hint="eastAsia" w:ascii="仿宋" w:hAnsi="仿宋" w:eastAsia="仿宋"/>
          <w:sz w:val="28"/>
        </w:rPr>
        <w:t>.3用户学习情况统计</w:t>
      </w:r>
      <w:bookmarkEnd w:id="150"/>
    </w:p>
    <w:p>
      <w:pPr>
        <w:ind w:firstLine="560" w:firstLineChars="200"/>
        <w:rPr>
          <w:rFonts w:ascii="仿宋" w:hAnsi="仿宋" w:eastAsia="仿宋" w:cs="宋体"/>
          <w:sz w:val="28"/>
          <w:szCs w:val="28"/>
        </w:rPr>
      </w:pPr>
      <w:r>
        <w:rPr>
          <w:rFonts w:hint="eastAsia" w:ascii="仿宋" w:hAnsi="仿宋" w:eastAsia="仿宋" w:cs="宋体"/>
          <w:sz w:val="28"/>
          <w:szCs w:val="28"/>
        </w:rPr>
        <w:t>根据用户学习课件的时间进行的数据统计，以FLASH的展现形式动态显示，每月的用户学习情况统计。</w:t>
      </w:r>
    </w:p>
    <w:p>
      <w:pPr>
        <w:ind w:firstLine="105" w:firstLineChars="50"/>
      </w:pPr>
      <w:r>
        <w:drawing>
          <wp:inline distT="0" distB="0" distL="0" distR="0">
            <wp:extent cx="5274310" cy="2271395"/>
            <wp:effectExtent l="0" t="0" r="254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66"/>
                    <a:stretch>
                      <a:fillRect/>
                    </a:stretch>
                  </pic:blipFill>
                  <pic:spPr>
                    <a:xfrm>
                      <a:off x="0" y="0"/>
                      <a:ext cx="5274310" cy="2271395"/>
                    </a:xfrm>
                    <a:prstGeom prst="rect">
                      <a:avLst/>
                    </a:prstGeom>
                  </pic:spPr>
                </pic:pic>
              </a:graphicData>
            </a:graphic>
          </wp:inline>
        </w:drawing>
      </w:r>
    </w:p>
    <w:p>
      <w:pPr>
        <w:ind w:firstLine="141" w:firstLineChars="50"/>
      </w:pPr>
      <w:bookmarkStart w:id="151" w:name="_Toc476239777"/>
      <w:r>
        <w:rPr>
          <w:rStyle w:val="24"/>
          <w:rFonts w:ascii="仿宋" w:hAnsi="仿宋" w:eastAsia="仿宋"/>
          <w:sz w:val="28"/>
        </w:rPr>
        <w:t>9</w:t>
      </w:r>
      <w:r>
        <w:rPr>
          <w:rStyle w:val="24"/>
          <w:rFonts w:hint="eastAsia" w:ascii="仿宋" w:hAnsi="仿宋" w:eastAsia="仿宋"/>
          <w:sz w:val="28"/>
        </w:rPr>
        <w:t>.4浏览器使用统计</w:t>
      </w:r>
      <w:bookmarkEnd w:id="151"/>
    </w:p>
    <w:p>
      <w:pPr>
        <w:ind w:firstLine="560" w:firstLineChars="200"/>
        <w:rPr>
          <w:rFonts w:ascii="仿宋" w:hAnsi="仿宋" w:eastAsia="仿宋" w:cs="宋体"/>
          <w:sz w:val="28"/>
          <w:szCs w:val="28"/>
        </w:rPr>
      </w:pPr>
      <w:r>
        <w:rPr>
          <w:rFonts w:hint="eastAsia" w:ascii="仿宋" w:hAnsi="仿宋" w:eastAsia="仿宋" w:cs="宋体"/>
          <w:sz w:val="28"/>
          <w:szCs w:val="28"/>
        </w:rPr>
        <w:t>根据不用用户使用的浏览器类型进行的数据统计，以FLASH的展现形式动态显示用户使用不同类型浏览器的情况。</w:t>
      </w:r>
    </w:p>
    <w:p>
      <w:pPr>
        <w:ind w:firstLine="105" w:firstLineChars="50"/>
        <w:rPr>
          <w:sz w:val="28"/>
          <w:szCs w:val="28"/>
        </w:rPr>
      </w:pPr>
      <w:r>
        <w:drawing>
          <wp:inline distT="0" distB="0" distL="0" distR="0">
            <wp:extent cx="5274310" cy="2266315"/>
            <wp:effectExtent l="0" t="0" r="2540" b="635"/>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67"/>
                    <a:stretch>
                      <a:fillRect/>
                    </a:stretch>
                  </pic:blipFill>
                  <pic:spPr>
                    <a:xfrm>
                      <a:off x="0" y="0"/>
                      <a:ext cx="5274310" cy="2266315"/>
                    </a:xfrm>
                    <a:prstGeom prst="rect">
                      <a:avLst/>
                    </a:prstGeom>
                  </pic:spPr>
                </pic:pic>
              </a:graphicData>
            </a:graphic>
          </wp:inline>
        </w:drawing>
      </w:r>
    </w:p>
    <w:p>
      <w:pPr>
        <w:ind w:firstLine="141" w:firstLineChars="50"/>
        <w:rPr>
          <w:rStyle w:val="24"/>
          <w:rFonts w:ascii="仿宋" w:hAnsi="仿宋" w:eastAsia="仿宋"/>
          <w:sz w:val="28"/>
        </w:rPr>
      </w:pPr>
      <w:bookmarkStart w:id="152" w:name="_Toc476239778"/>
      <w:r>
        <w:rPr>
          <w:rStyle w:val="24"/>
          <w:rFonts w:ascii="仿宋" w:hAnsi="仿宋" w:eastAsia="仿宋"/>
          <w:sz w:val="28"/>
        </w:rPr>
        <w:t>9</w:t>
      </w:r>
      <w:r>
        <w:rPr>
          <w:rStyle w:val="24"/>
          <w:rFonts w:hint="eastAsia" w:ascii="仿宋" w:hAnsi="仿宋" w:eastAsia="仿宋"/>
          <w:sz w:val="28"/>
        </w:rPr>
        <w:t>.5指定考试统计</w:t>
      </w:r>
      <w:bookmarkEnd w:id="152"/>
    </w:p>
    <w:p>
      <w:pPr>
        <w:ind w:firstLine="560" w:firstLineChars="200"/>
        <w:rPr>
          <w:rFonts w:ascii="仿宋" w:hAnsi="仿宋" w:eastAsia="仿宋" w:cs="宋体"/>
          <w:sz w:val="28"/>
          <w:szCs w:val="28"/>
        </w:rPr>
      </w:pPr>
      <w:r>
        <w:rPr>
          <w:rFonts w:hint="eastAsia" w:ascii="仿宋" w:hAnsi="仿宋" w:eastAsia="仿宋" w:cs="宋体"/>
          <w:sz w:val="28"/>
          <w:szCs w:val="28"/>
        </w:rPr>
        <w:t>根据指定考试的数据进行的指定考试信息的情况统计。</w:t>
      </w:r>
    </w:p>
    <w:p>
      <w:pPr>
        <w:ind w:firstLine="105" w:firstLineChars="50"/>
        <w:rPr>
          <w:sz w:val="28"/>
          <w:szCs w:val="28"/>
        </w:rPr>
      </w:pPr>
      <w:r>
        <w:drawing>
          <wp:inline distT="0" distB="0" distL="0" distR="0">
            <wp:extent cx="5274310" cy="2152650"/>
            <wp:effectExtent l="0" t="0" r="254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68"/>
                    <a:stretch>
                      <a:fillRect/>
                    </a:stretch>
                  </pic:blipFill>
                  <pic:spPr>
                    <a:xfrm>
                      <a:off x="0" y="0"/>
                      <a:ext cx="5274310" cy="2152650"/>
                    </a:xfrm>
                    <a:prstGeom prst="rect">
                      <a:avLst/>
                    </a:prstGeom>
                  </pic:spPr>
                </pic:pic>
              </a:graphicData>
            </a:graphic>
          </wp:inline>
        </w:drawing>
      </w:r>
    </w:p>
    <w:p>
      <w:pPr>
        <w:ind w:firstLine="141" w:firstLineChars="50"/>
        <w:rPr>
          <w:rStyle w:val="24"/>
          <w:rFonts w:ascii="仿宋" w:hAnsi="仿宋" w:eastAsia="仿宋"/>
          <w:sz w:val="28"/>
        </w:rPr>
      </w:pPr>
      <w:bookmarkStart w:id="153" w:name="_Toc476239779"/>
      <w:r>
        <w:rPr>
          <w:rStyle w:val="24"/>
          <w:rFonts w:ascii="仿宋" w:hAnsi="仿宋" w:eastAsia="仿宋"/>
          <w:sz w:val="28"/>
        </w:rPr>
        <w:t>9</w:t>
      </w:r>
      <w:r>
        <w:rPr>
          <w:rStyle w:val="24"/>
          <w:rFonts w:hint="eastAsia" w:ascii="仿宋" w:hAnsi="仿宋" w:eastAsia="仿宋"/>
          <w:sz w:val="28"/>
        </w:rPr>
        <w:t>.6干部培训完成情况</w:t>
      </w:r>
      <w:bookmarkEnd w:id="153"/>
    </w:p>
    <w:p>
      <w:pPr>
        <w:ind w:firstLine="560" w:firstLineChars="200"/>
        <w:rPr>
          <w:rFonts w:ascii="仿宋" w:hAnsi="仿宋" w:eastAsia="仿宋" w:cs="宋体"/>
          <w:sz w:val="28"/>
          <w:szCs w:val="28"/>
        </w:rPr>
      </w:pPr>
      <w:r>
        <w:rPr>
          <w:rFonts w:hint="eastAsia" w:ascii="仿宋" w:hAnsi="仿宋" w:eastAsia="仿宋" w:cs="宋体"/>
          <w:sz w:val="28"/>
          <w:szCs w:val="28"/>
        </w:rPr>
        <w:t>按年度、姓名、所属组织、职务级别对干部的培训完成情况进行查询。</w:t>
      </w:r>
    </w:p>
    <w:p>
      <w:pPr>
        <w:ind w:firstLine="105" w:firstLineChars="50"/>
        <w:rPr>
          <w:sz w:val="28"/>
          <w:szCs w:val="28"/>
        </w:rPr>
      </w:pPr>
      <w:r>
        <w:drawing>
          <wp:inline distT="0" distB="0" distL="0" distR="0">
            <wp:extent cx="5274310" cy="2186305"/>
            <wp:effectExtent l="0" t="0" r="2540" b="4445"/>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69"/>
                    <a:stretch>
                      <a:fillRect/>
                    </a:stretch>
                  </pic:blipFill>
                  <pic:spPr>
                    <a:xfrm>
                      <a:off x="0" y="0"/>
                      <a:ext cx="5274310" cy="2186305"/>
                    </a:xfrm>
                    <a:prstGeom prst="rect">
                      <a:avLst/>
                    </a:prstGeom>
                  </pic:spPr>
                </pic:pic>
              </a:graphicData>
            </a:graphic>
          </wp:inline>
        </w:drawing>
      </w:r>
    </w:p>
    <w:p>
      <w:pPr>
        <w:ind w:firstLine="141" w:firstLineChars="50"/>
        <w:rPr>
          <w:rStyle w:val="24"/>
          <w:rFonts w:ascii="仿宋" w:hAnsi="仿宋" w:eastAsia="仿宋"/>
          <w:sz w:val="28"/>
        </w:rPr>
      </w:pPr>
      <w:bookmarkStart w:id="154" w:name="_Toc476239780"/>
      <w:r>
        <w:rPr>
          <w:rStyle w:val="24"/>
          <w:rFonts w:ascii="仿宋" w:hAnsi="仿宋" w:eastAsia="仿宋"/>
          <w:sz w:val="28"/>
        </w:rPr>
        <w:t>9</w:t>
      </w:r>
      <w:r>
        <w:rPr>
          <w:rStyle w:val="24"/>
          <w:rFonts w:hint="eastAsia" w:ascii="仿宋" w:hAnsi="仿宋" w:eastAsia="仿宋"/>
          <w:sz w:val="28"/>
        </w:rPr>
        <w:t>.7学习档案统计</w:t>
      </w:r>
      <w:bookmarkEnd w:id="154"/>
    </w:p>
    <w:p>
      <w:pPr>
        <w:ind w:firstLine="560" w:firstLineChars="200"/>
        <w:rPr>
          <w:rFonts w:ascii="仿宋" w:hAnsi="仿宋" w:eastAsia="仿宋" w:cs="宋体"/>
          <w:sz w:val="28"/>
          <w:szCs w:val="28"/>
        </w:rPr>
      </w:pPr>
      <w:r>
        <w:rPr>
          <w:rFonts w:hint="eastAsia" w:ascii="仿宋" w:hAnsi="仿宋" w:eastAsia="仿宋" w:cs="宋体"/>
          <w:sz w:val="28"/>
          <w:szCs w:val="28"/>
        </w:rPr>
        <w:t>根据所属组织、年度、学习班对所有用户所在班级的学习情况和学习班以外课程学习情况进行统计查询。支持一键导出所有用户数据信息功能。</w:t>
      </w:r>
    </w:p>
    <w:p>
      <w:pPr>
        <w:ind w:firstLine="105" w:firstLineChars="50"/>
        <w:rPr>
          <w:rFonts w:ascii="仿宋" w:hAnsi="仿宋" w:eastAsia="仿宋"/>
          <w:sz w:val="28"/>
          <w:szCs w:val="28"/>
        </w:rPr>
      </w:pPr>
      <w:r>
        <w:drawing>
          <wp:inline distT="0" distB="0" distL="0" distR="0">
            <wp:extent cx="5274310" cy="1365885"/>
            <wp:effectExtent l="0" t="0" r="2540" b="5715"/>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70"/>
                    <a:stretch>
                      <a:fillRect/>
                    </a:stretch>
                  </pic:blipFill>
                  <pic:spPr>
                    <a:xfrm>
                      <a:off x="0" y="0"/>
                      <a:ext cx="5274310" cy="1365885"/>
                    </a:xfrm>
                    <a:prstGeom prst="rect">
                      <a:avLst/>
                    </a:prstGeom>
                  </pic:spPr>
                </pic:pic>
              </a:graphicData>
            </a:graphic>
          </wp:inline>
        </w:drawing>
      </w:r>
    </w:p>
    <w:p>
      <w:pPr>
        <w:ind w:firstLine="141" w:firstLineChars="50"/>
        <w:rPr>
          <w:rStyle w:val="24"/>
          <w:rFonts w:ascii="仿宋" w:hAnsi="仿宋" w:eastAsia="仿宋"/>
          <w:sz w:val="28"/>
        </w:rPr>
      </w:pPr>
      <w:bookmarkStart w:id="155" w:name="_Toc476239781"/>
      <w:r>
        <w:rPr>
          <w:rStyle w:val="24"/>
          <w:rFonts w:ascii="仿宋" w:hAnsi="仿宋" w:eastAsia="仿宋"/>
          <w:sz w:val="28"/>
        </w:rPr>
        <w:t>9</w:t>
      </w:r>
      <w:r>
        <w:rPr>
          <w:rStyle w:val="24"/>
          <w:rFonts w:hint="eastAsia" w:ascii="仿宋" w:hAnsi="仿宋" w:eastAsia="仿宋"/>
          <w:sz w:val="28"/>
        </w:rPr>
        <w:t>.</w:t>
      </w:r>
      <w:r>
        <w:rPr>
          <w:rStyle w:val="24"/>
          <w:rFonts w:ascii="仿宋" w:hAnsi="仿宋" w:eastAsia="仿宋"/>
          <w:sz w:val="28"/>
        </w:rPr>
        <w:t>8</w:t>
      </w:r>
      <w:r>
        <w:rPr>
          <w:rStyle w:val="24"/>
          <w:rFonts w:hint="eastAsia" w:ascii="仿宋" w:hAnsi="仿宋" w:eastAsia="仿宋"/>
          <w:sz w:val="28"/>
        </w:rPr>
        <w:t>参学</w:t>
      </w:r>
      <w:r>
        <w:rPr>
          <w:rStyle w:val="24"/>
          <w:rFonts w:ascii="仿宋" w:hAnsi="仿宋" w:eastAsia="仿宋"/>
          <w:sz w:val="28"/>
        </w:rPr>
        <w:t>情况统计</w:t>
      </w:r>
      <w:bookmarkEnd w:id="155"/>
    </w:p>
    <w:p>
      <w:pPr>
        <w:ind w:firstLine="560" w:firstLineChars="200"/>
        <w:rPr>
          <w:rFonts w:hint="eastAsia" w:ascii="仿宋" w:hAnsi="仿宋" w:eastAsia="仿宋" w:cs="宋体"/>
          <w:sz w:val="28"/>
          <w:szCs w:val="28"/>
        </w:rPr>
      </w:pPr>
      <w:r>
        <w:rPr>
          <w:rFonts w:hint="eastAsia" w:ascii="仿宋" w:hAnsi="仿宋" w:eastAsia="仿宋" w:cs="宋体"/>
          <w:sz w:val="28"/>
          <w:szCs w:val="28"/>
        </w:rPr>
        <w:t>按登录名、姓名、职务级别、</w:t>
      </w:r>
      <w:r>
        <w:rPr>
          <w:rFonts w:ascii="仿宋" w:hAnsi="仿宋" w:eastAsia="仿宋" w:cs="宋体"/>
          <w:sz w:val="28"/>
          <w:szCs w:val="28"/>
        </w:rPr>
        <w:t>性别、所属组织、用户组、记录年份</w:t>
      </w:r>
      <w:r>
        <w:rPr>
          <w:rFonts w:hint="eastAsia" w:ascii="仿宋" w:hAnsi="仿宋" w:eastAsia="仿宋" w:cs="宋体"/>
          <w:sz w:val="28"/>
          <w:szCs w:val="28"/>
        </w:rPr>
        <w:t>对学员的参学完成情况进行查询。并支持批量</w:t>
      </w:r>
      <w:r>
        <w:rPr>
          <w:rFonts w:ascii="仿宋" w:hAnsi="仿宋" w:eastAsia="仿宋" w:cs="宋体"/>
          <w:sz w:val="28"/>
          <w:szCs w:val="28"/>
        </w:rPr>
        <w:t>导出功能。</w:t>
      </w:r>
    </w:p>
    <w:p>
      <w:pPr>
        <w:ind w:firstLine="105" w:firstLineChars="50"/>
        <w:rPr>
          <w:rFonts w:hint="eastAsia" w:ascii="仿宋" w:hAnsi="仿宋" w:eastAsia="仿宋"/>
          <w:b/>
          <w:bCs/>
          <w:sz w:val="28"/>
          <w:szCs w:val="32"/>
        </w:rPr>
      </w:pPr>
      <w:r>
        <w:drawing>
          <wp:inline distT="0" distB="0" distL="0" distR="0">
            <wp:extent cx="5274310" cy="2263140"/>
            <wp:effectExtent l="0" t="0" r="2540" b="381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71"/>
                    <a:stretch>
                      <a:fillRect/>
                    </a:stretch>
                  </pic:blipFill>
                  <pic:spPr>
                    <a:xfrm>
                      <a:off x="0" y="0"/>
                      <a:ext cx="5274310" cy="2263140"/>
                    </a:xfrm>
                    <a:prstGeom prst="rect">
                      <a:avLst/>
                    </a:prstGeom>
                  </pic:spPr>
                </pic:pic>
              </a:graphicData>
            </a:graphic>
          </wp:inline>
        </w:drawing>
      </w:r>
    </w:p>
    <w:p>
      <w:pPr>
        <w:pStyle w:val="3"/>
        <w:ind w:firstLine="161" w:firstLineChars="50"/>
      </w:pPr>
      <w:bookmarkStart w:id="156" w:name="_Toc337904295"/>
      <w:bookmarkStart w:id="157" w:name="_Toc476239782"/>
      <w:bookmarkStart w:id="158" w:name="_Toc8576"/>
      <w:r>
        <w:t>10</w:t>
      </w:r>
      <w:r>
        <w:rPr>
          <w:rFonts w:hint="eastAsia"/>
        </w:rPr>
        <w:t>、信息管理</w:t>
      </w:r>
      <w:bookmarkEnd w:id="156"/>
      <w:bookmarkEnd w:id="157"/>
      <w:bookmarkEnd w:id="158"/>
    </w:p>
    <w:p>
      <w:pPr>
        <w:ind w:firstLine="140" w:firstLineChars="50"/>
        <w:rPr>
          <w:rFonts w:ascii="仿宋" w:hAnsi="仿宋" w:eastAsia="仿宋"/>
        </w:rPr>
      </w:pPr>
      <w:r>
        <w:rPr>
          <w:rFonts w:hint="eastAsia" w:ascii="宋体" w:hAnsi="宋体" w:cs="宋体"/>
          <w:sz w:val="28"/>
          <w:szCs w:val="28"/>
        </w:rPr>
        <w:t xml:space="preserve">    </w:t>
      </w:r>
      <w:r>
        <w:rPr>
          <w:rFonts w:hint="eastAsia" w:ascii="仿宋" w:hAnsi="仿宋" w:eastAsia="仿宋" w:cs="宋体"/>
          <w:sz w:val="28"/>
          <w:szCs w:val="28"/>
        </w:rPr>
        <w:t>包含信息分类管理、信息的新建、删除、修改、查看操作；可对信息进行是否置顶、是否最新设置，并在首页以带有</w:t>
      </w:r>
      <w:r>
        <w:rPr>
          <w:rFonts w:ascii="仿宋" w:hAnsi="仿宋" w:eastAsia="仿宋" w:cs="宋体"/>
          <w:sz w:val="28"/>
          <w:szCs w:val="28"/>
        </w:rPr>
        <w:t>new</w:t>
      </w:r>
      <w:r>
        <w:rPr>
          <w:rFonts w:hint="eastAsia" w:ascii="仿宋" w:hAnsi="仿宋" w:eastAsia="仿宋" w:cs="宋体"/>
          <w:sz w:val="28"/>
          <w:szCs w:val="28"/>
        </w:rPr>
        <w:t>小图标形式展示。</w:t>
      </w:r>
    </w:p>
    <w:p>
      <w:pPr>
        <w:ind w:firstLine="141" w:firstLineChars="50"/>
        <w:rPr>
          <w:rStyle w:val="24"/>
          <w:rFonts w:ascii="仿宋" w:hAnsi="仿宋" w:eastAsia="仿宋"/>
          <w:sz w:val="28"/>
        </w:rPr>
      </w:pPr>
      <w:bookmarkStart w:id="159" w:name="_Toc476239783"/>
      <w:r>
        <w:rPr>
          <w:rStyle w:val="24"/>
          <w:rFonts w:ascii="仿宋" w:hAnsi="仿宋" w:eastAsia="仿宋"/>
          <w:sz w:val="28"/>
        </w:rPr>
        <w:t>10</w:t>
      </w:r>
      <w:r>
        <w:rPr>
          <w:rStyle w:val="24"/>
          <w:rFonts w:hint="eastAsia" w:ascii="仿宋" w:hAnsi="仿宋" w:eastAsia="仿宋"/>
          <w:sz w:val="28"/>
        </w:rPr>
        <w:t>.1信息分类列表</w:t>
      </w:r>
      <w:bookmarkEnd w:id="159"/>
    </w:p>
    <w:p>
      <w:pPr>
        <w:ind w:firstLine="560" w:firstLineChars="200"/>
        <w:rPr>
          <w:rFonts w:ascii="仿宋" w:hAnsi="仿宋" w:eastAsia="仿宋" w:cs="宋体"/>
          <w:sz w:val="28"/>
          <w:szCs w:val="28"/>
        </w:rPr>
      </w:pPr>
      <w:r>
        <w:rPr>
          <w:rFonts w:hint="eastAsia" w:ascii="仿宋" w:hAnsi="仿宋" w:eastAsia="仿宋" w:cs="宋体"/>
          <w:sz w:val="28"/>
          <w:szCs w:val="28"/>
        </w:rPr>
        <w:t>对系统内的各类信息分类的查看、修改、删除等管理操作。</w:t>
      </w:r>
    </w:p>
    <w:p>
      <w:pPr>
        <w:ind w:firstLine="105" w:firstLineChars="50"/>
        <w:rPr>
          <w:sz w:val="28"/>
          <w:szCs w:val="28"/>
        </w:rPr>
      </w:pPr>
      <w:r>
        <w:drawing>
          <wp:inline distT="0" distB="0" distL="0" distR="0">
            <wp:extent cx="5274310" cy="1626235"/>
            <wp:effectExtent l="0" t="0" r="254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72"/>
                    <a:stretch>
                      <a:fillRect/>
                    </a:stretch>
                  </pic:blipFill>
                  <pic:spPr>
                    <a:xfrm>
                      <a:off x="0" y="0"/>
                      <a:ext cx="5274310" cy="1626235"/>
                    </a:xfrm>
                    <a:prstGeom prst="rect">
                      <a:avLst/>
                    </a:prstGeom>
                  </pic:spPr>
                </pic:pic>
              </a:graphicData>
            </a:graphic>
          </wp:inline>
        </w:drawing>
      </w:r>
    </w:p>
    <w:p>
      <w:pPr>
        <w:ind w:firstLine="141" w:firstLineChars="50"/>
        <w:rPr>
          <w:rStyle w:val="24"/>
          <w:rFonts w:ascii="仿宋" w:hAnsi="仿宋" w:eastAsia="仿宋"/>
          <w:sz w:val="28"/>
        </w:rPr>
      </w:pPr>
      <w:bookmarkStart w:id="160" w:name="_Toc476239784"/>
      <w:r>
        <w:rPr>
          <w:rStyle w:val="24"/>
          <w:rFonts w:ascii="仿宋" w:hAnsi="仿宋" w:eastAsia="仿宋"/>
          <w:sz w:val="28"/>
        </w:rPr>
        <w:t>10</w:t>
      </w:r>
      <w:r>
        <w:rPr>
          <w:rStyle w:val="24"/>
          <w:rFonts w:hint="eastAsia" w:ascii="仿宋" w:hAnsi="仿宋" w:eastAsia="仿宋"/>
          <w:sz w:val="28"/>
        </w:rPr>
        <w:t>.2新建信息分类</w:t>
      </w:r>
      <w:bookmarkEnd w:id="160"/>
    </w:p>
    <w:p>
      <w:pPr>
        <w:ind w:firstLine="560" w:firstLineChars="200"/>
        <w:rPr>
          <w:rFonts w:ascii="仿宋" w:hAnsi="仿宋" w:eastAsia="仿宋" w:cs="宋体"/>
          <w:sz w:val="28"/>
          <w:szCs w:val="28"/>
        </w:rPr>
      </w:pPr>
      <w:r>
        <w:rPr>
          <w:rFonts w:hint="eastAsia" w:ascii="仿宋" w:hAnsi="仿宋" w:eastAsia="仿宋" w:cs="宋体"/>
          <w:sz w:val="28"/>
          <w:szCs w:val="28"/>
        </w:rPr>
        <w:t>增加信息分类。其中*的是必填项，点击保存后新建信息分类成功，并显示在信息分类列表中。</w:t>
      </w:r>
    </w:p>
    <w:p>
      <w:pPr>
        <w:ind w:firstLine="105" w:firstLineChars="50"/>
        <w:jc w:val="left"/>
        <w:rPr>
          <w:rFonts w:ascii="仿宋" w:hAnsi="仿宋" w:eastAsia="仿宋"/>
          <w:sz w:val="28"/>
          <w:szCs w:val="28"/>
        </w:rPr>
      </w:pPr>
      <w:r>
        <w:drawing>
          <wp:inline distT="0" distB="0" distL="0" distR="0">
            <wp:extent cx="5274310" cy="1616075"/>
            <wp:effectExtent l="0" t="0" r="2540" b="3175"/>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73"/>
                    <a:stretch>
                      <a:fillRect/>
                    </a:stretch>
                  </pic:blipFill>
                  <pic:spPr>
                    <a:xfrm>
                      <a:off x="0" y="0"/>
                      <a:ext cx="5274310" cy="1616075"/>
                    </a:xfrm>
                    <a:prstGeom prst="rect">
                      <a:avLst/>
                    </a:prstGeom>
                  </pic:spPr>
                </pic:pic>
              </a:graphicData>
            </a:graphic>
          </wp:inline>
        </w:drawing>
      </w:r>
    </w:p>
    <w:p>
      <w:pPr>
        <w:ind w:firstLine="141" w:firstLineChars="50"/>
        <w:rPr>
          <w:rStyle w:val="24"/>
          <w:rFonts w:ascii="仿宋" w:hAnsi="仿宋" w:eastAsia="仿宋"/>
          <w:sz w:val="28"/>
        </w:rPr>
      </w:pPr>
      <w:bookmarkStart w:id="161" w:name="_Toc476239785"/>
      <w:r>
        <w:rPr>
          <w:rStyle w:val="24"/>
          <w:rFonts w:ascii="仿宋" w:hAnsi="仿宋" w:eastAsia="仿宋"/>
          <w:sz w:val="28"/>
        </w:rPr>
        <w:t>10</w:t>
      </w:r>
      <w:r>
        <w:rPr>
          <w:rStyle w:val="24"/>
          <w:rFonts w:hint="eastAsia" w:ascii="仿宋" w:hAnsi="仿宋" w:eastAsia="仿宋"/>
          <w:sz w:val="28"/>
        </w:rPr>
        <w:t>.3信息列表</w:t>
      </w:r>
      <w:bookmarkEnd w:id="161"/>
    </w:p>
    <w:p>
      <w:pPr>
        <w:ind w:firstLine="560" w:firstLineChars="200"/>
        <w:rPr>
          <w:rFonts w:ascii="仿宋" w:hAnsi="仿宋" w:eastAsia="仿宋" w:cs="宋体"/>
          <w:sz w:val="28"/>
          <w:szCs w:val="28"/>
        </w:rPr>
      </w:pPr>
      <w:r>
        <w:rPr>
          <w:rFonts w:hint="eastAsia" w:ascii="仿宋" w:hAnsi="仿宋" w:eastAsia="仿宋" w:cs="宋体"/>
          <w:sz w:val="28"/>
          <w:szCs w:val="28"/>
        </w:rPr>
        <w:t>对系统内信息的查看、修改、删除等管理操作。</w:t>
      </w:r>
    </w:p>
    <w:p>
      <w:pPr>
        <w:ind w:firstLine="105" w:firstLineChars="50"/>
        <w:rPr>
          <w:sz w:val="28"/>
          <w:szCs w:val="28"/>
        </w:rPr>
      </w:pPr>
      <w:r>
        <w:drawing>
          <wp:inline distT="0" distB="0" distL="0" distR="0">
            <wp:extent cx="5274310" cy="1732280"/>
            <wp:effectExtent l="0" t="0" r="2540" b="127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74"/>
                    <a:stretch>
                      <a:fillRect/>
                    </a:stretch>
                  </pic:blipFill>
                  <pic:spPr>
                    <a:xfrm>
                      <a:off x="0" y="0"/>
                      <a:ext cx="5274310" cy="1732280"/>
                    </a:xfrm>
                    <a:prstGeom prst="rect">
                      <a:avLst/>
                    </a:prstGeom>
                  </pic:spPr>
                </pic:pic>
              </a:graphicData>
            </a:graphic>
          </wp:inline>
        </w:drawing>
      </w:r>
    </w:p>
    <w:p>
      <w:pPr>
        <w:ind w:firstLine="141" w:firstLineChars="50"/>
        <w:rPr>
          <w:rStyle w:val="24"/>
          <w:rFonts w:ascii="仿宋" w:hAnsi="仿宋" w:eastAsia="仿宋"/>
          <w:sz w:val="28"/>
        </w:rPr>
      </w:pPr>
      <w:bookmarkStart w:id="162" w:name="_Toc476239786"/>
      <w:r>
        <w:rPr>
          <w:rStyle w:val="24"/>
          <w:rFonts w:ascii="仿宋" w:hAnsi="仿宋" w:eastAsia="仿宋"/>
          <w:sz w:val="28"/>
        </w:rPr>
        <w:t>10</w:t>
      </w:r>
      <w:r>
        <w:rPr>
          <w:rStyle w:val="24"/>
          <w:rFonts w:hint="eastAsia" w:ascii="仿宋" w:hAnsi="仿宋" w:eastAsia="仿宋"/>
          <w:sz w:val="28"/>
        </w:rPr>
        <w:t>.4新建信息</w:t>
      </w:r>
      <w:bookmarkEnd w:id="162"/>
    </w:p>
    <w:p>
      <w:pPr>
        <w:ind w:firstLine="560" w:firstLineChars="200"/>
        <w:rPr>
          <w:rFonts w:ascii="仿宋" w:hAnsi="仿宋" w:eastAsia="仿宋" w:cs="宋体"/>
          <w:sz w:val="28"/>
          <w:szCs w:val="28"/>
        </w:rPr>
      </w:pPr>
      <w:r>
        <w:rPr>
          <w:rFonts w:hint="eastAsia" w:ascii="仿宋" w:hAnsi="仿宋" w:eastAsia="仿宋" w:cs="宋体"/>
          <w:sz w:val="28"/>
          <w:szCs w:val="28"/>
        </w:rPr>
        <w:t>新建一条信息。其中*的是必填项，点击保存后新建成功，并显示在信息列表。系统提供便捷的文字编辑工具，方便用户发布信息时的文字处理和排版使用。</w:t>
      </w:r>
    </w:p>
    <w:p>
      <w:pPr>
        <w:ind w:firstLine="105" w:firstLineChars="50"/>
        <w:rPr>
          <w:rFonts w:hint="eastAsia" w:ascii="仿宋" w:hAnsi="仿宋" w:eastAsia="仿宋"/>
          <w:sz w:val="28"/>
          <w:szCs w:val="28"/>
        </w:rPr>
      </w:pPr>
      <w:r>
        <w:drawing>
          <wp:inline distT="0" distB="0" distL="0" distR="0">
            <wp:extent cx="5274310" cy="2179320"/>
            <wp:effectExtent l="0" t="0" r="254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75"/>
                    <a:stretch>
                      <a:fillRect/>
                    </a:stretch>
                  </pic:blipFill>
                  <pic:spPr>
                    <a:xfrm>
                      <a:off x="0" y="0"/>
                      <a:ext cx="5274310" cy="2179320"/>
                    </a:xfrm>
                    <a:prstGeom prst="rect">
                      <a:avLst/>
                    </a:prstGeom>
                  </pic:spPr>
                </pic:pic>
              </a:graphicData>
            </a:graphic>
          </wp:inline>
        </w:drawing>
      </w:r>
    </w:p>
    <w:p>
      <w:pPr>
        <w:ind w:firstLine="141" w:firstLineChars="50"/>
        <w:rPr>
          <w:rStyle w:val="24"/>
          <w:rFonts w:ascii="仿宋" w:hAnsi="仿宋" w:eastAsia="仿宋"/>
          <w:sz w:val="28"/>
        </w:rPr>
      </w:pPr>
      <w:bookmarkStart w:id="163" w:name="_Toc476239787"/>
      <w:r>
        <w:rPr>
          <w:rStyle w:val="24"/>
          <w:rFonts w:ascii="仿宋" w:hAnsi="仿宋" w:eastAsia="仿宋"/>
          <w:sz w:val="28"/>
        </w:rPr>
        <w:t>10</w:t>
      </w:r>
      <w:r>
        <w:rPr>
          <w:rStyle w:val="24"/>
          <w:rFonts w:hint="eastAsia" w:ascii="仿宋" w:hAnsi="仿宋" w:eastAsia="仿宋"/>
          <w:sz w:val="28"/>
        </w:rPr>
        <w:t>.</w:t>
      </w:r>
      <w:r>
        <w:rPr>
          <w:rStyle w:val="24"/>
          <w:rFonts w:ascii="仿宋" w:hAnsi="仿宋" w:eastAsia="仿宋"/>
          <w:sz w:val="28"/>
        </w:rPr>
        <w:t>5</w:t>
      </w:r>
      <w:r>
        <w:rPr>
          <w:rStyle w:val="24"/>
          <w:rFonts w:hint="eastAsia" w:ascii="仿宋" w:hAnsi="仿宋" w:eastAsia="仿宋"/>
          <w:sz w:val="28"/>
        </w:rPr>
        <w:t>新闻漂浮管理</w:t>
      </w:r>
      <w:bookmarkEnd w:id="163"/>
    </w:p>
    <w:p>
      <w:pPr>
        <w:ind w:firstLine="560" w:firstLineChars="200"/>
        <w:rPr>
          <w:rFonts w:ascii="仿宋" w:hAnsi="仿宋" w:eastAsia="仿宋" w:cs="宋体"/>
          <w:sz w:val="28"/>
          <w:szCs w:val="28"/>
        </w:rPr>
      </w:pPr>
      <w:r>
        <w:rPr>
          <w:rFonts w:hint="eastAsia" w:ascii="仿宋" w:hAnsi="仿宋" w:eastAsia="仿宋" w:cs="宋体"/>
          <w:sz w:val="28"/>
          <w:szCs w:val="28"/>
        </w:rPr>
        <w:t>对漂浮信息进行查看、修改、删除的操作。</w:t>
      </w:r>
    </w:p>
    <w:p>
      <w:pPr>
        <w:ind w:firstLine="105" w:firstLineChars="50"/>
      </w:pPr>
      <w:r>
        <w:drawing>
          <wp:inline distT="0" distB="0" distL="0" distR="0">
            <wp:extent cx="5274310" cy="1754505"/>
            <wp:effectExtent l="0" t="0" r="254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76"/>
                    <a:stretch>
                      <a:fillRect/>
                    </a:stretch>
                  </pic:blipFill>
                  <pic:spPr>
                    <a:xfrm>
                      <a:off x="0" y="0"/>
                      <a:ext cx="5274310" cy="1754505"/>
                    </a:xfrm>
                    <a:prstGeom prst="rect">
                      <a:avLst/>
                    </a:prstGeom>
                  </pic:spPr>
                </pic:pic>
              </a:graphicData>
            </a:graphic>
          </wp:inline>
        </w:drawing>
      </w:r>
    </w:p>
    <w:p>
      <w:pPr>
        <w:ind w:firstLine="141" w:firstLineChars="50"/>
        <w:rPr>
          <w:rStyle w:val="24"/>
          <w:rFonts w:ascii="仿宋" w:hAnsi="仿宋" w:eastAsia="仿宋"/>
          <w:sz w:val="28"/>
        </w:rPr>
      </w:pPr>
      <w:bookmarkStart w:id="164" w:name="_Toc476239788"/>
      <w:r>
        <w:rPr>
          <w:rStyle w:val="24"/>
          <w:rFonts w:ascii="仿宋" w:hAnsi="仿宋" w:eastAsia="仿宋"/>
          <w:sz w:val="28"/>
        </w:rPr>
        <w:t>10</w:t>
      </w:r>
      <w:r>
        <w:rPr>
          <w:rStyle w:val="24"/>
          <w:rFonts w:hint="eastAsia" w:ascii="仿宋" w:hAnsi="仿宋" w:eastAsia="仿宋"/>
          <w:sz w:val="28"/>
        </w:rPr>
        <w:t>.</w:t>
      </w:r>
      <w:r>
        <w:rPr>
          <w:rStyle w:val="24"/>
          <w:rFonts w:ascii="仿宋" w:hAnsi="仿宋" w:eastAsia="仿宋"/>
          <w:sz w:val="28"/>
        </w:rPr>
        <w:t>6</w:t>
      </w:r>
      <w:r>
        <w:rPr>
          <w:rStyle w:val="24"/>
          <w:rFonts w:hint="eastAsia" w:ascii="仿宋" w:hAnsi="仿宋" w:eastAsia="仿宋"/>
          <w:sz w:val="28"/>
        </w:rPr>
        <w:t>推送信息列表</w:t>
      </w:r>
      <w:bookmarkEnd w:id="164"/>
    </w:p>
    <w:p>
      <w:pPr>
        <w:ind w:firstLine="560" w:firstLineChars="200"/>
        <w:rPr>
          <w:rFonts w:ascii="仿宋" w:hAnsi="仿宋" w:eastAsia="仿宋" w:cs="宋体"/>
          <w:sz w:val="28"/>
          <w:szCs w:val="28"/>
        </w:rPr>
      </w:pPr>
      <w:r>
        <w:rPr>
          <w:rFonts w:hint="eastAsia" w:ascii="仿宋" w:hAnsi="仿宋" w:eastAsia="仿宋" w:cs="宋体"/>
          <w:sz w:val="28"/>
          <w:szCs w:val="28"/>
        </w:rPr>
        <w:t>对推送信息进行查看、修改、删除的操作。</w:t>
      </w:r>
    </w:p>
    <w:p>
      <w:pPr>
        <w:ind w:firstLine="105" w:firstLineChars="50"/>
        <w:rPr>
          <w:rFonts w:ascii="仿宋" w:hAnsi="仿宋" w:eastAsia="仿宋"/>
          <w:b/>
          <w:sz w:val="28"/>
          <w:szCs w:val="28"/>
        </w:rPr>
      </w:pPr>
      <w:r>
        <w:drawing>
          <wp:inline distT="0" distB="0" distL="0" distR="0">
            <wp:extent cx="5274310" cy="1640840"/>
            <wp:effectExtent l="0" t="0" r="254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77"/>
                    <a:stretch>
                      <a:fillRect/>
                    </a:stretch>
                  </pic:blipFill>
                  <pic:spPr>
                    <a:xfrm>
                      <a:off x="0" y="0"/>
                      <a:ext cx="5274310" cy="1640840"/>
                    </a:xfrm>
                    <a:prstGeom prst="rect">
                      <a:avLst/>
                    </a:prstGeom>
                  </pic:spPr>
                </pic:pic>
              </a:graphicData>
            </a:graphic>
          </wp:inline>
        </w:drawing>
      </w:r>
    </w:p>
    <w:p>
      <w:pPr>
        <w:ind w:firstLine="141" w:firstLineChars="50"/>
        <w:rPr>
          <w:rStyle w:val="24"/>
          <w:rFonts w:ascii="仿宋" w:hAnsi="仿宋" w:eastAsia="仿宋"/>
          <w:sz w:val="28"/>
        </w:rPr>
      </w:pPr>
      <w:bookmarkStart w:id="165" w:name="_Toc476239789"/>
      <w:r>
        <w:rPr>
          <w:rStyle w:val="24"/>
          <w:rFonts w:ascii="仿宋" w:hAnsi="仿宋" w:eastAsia="仿宋"/>
          <w:sz w:val="28"/>
        </w:rPr>
        <w:t>10</w:t>
      </w:r>
      <w:r>
        <w:rPr>
          <w:rStyle w:val="24"/>
          <w:rFonts w:hint="eastAsia" w:ascii="仿宋" w:hAnsi="仿宋" w:eastAsia="仿宋"/>
          <w:sz w:val="28"/>
        </w:rPr>
        <w:t>.</w:t>
      </w:r>
      <w:r>
        <w:rPr>
          <w:rStyle w:val="24"/>
          <w:rFonts w:ascii="仿宋" w:hAnsi="仿宋" w:eastAsia="仿宋"/>
          <w:sz w:val="28"/>
        </w:rPr>
        <w:t>7</w:t>
      </w:r>
      <w:r>
        <w:rPr>
          <w:rStyle w:val="24"/>
          <w:rFonts w:hint="eastAsia" w:ascii="仿宋" w:hAnsi="仿宋" w:eastAsia="仿宋"/>
          <w:sz w:val="28"/>
        </w:rPr>
        <w:t>新建推送信息</w:t>
      </w:r>
      <w:bookmarkEnd w:id="165"/>
    </w:p>
    <w:p>
      <w:pPr>
        <w:ind w:firstLine="560" w:firstLineChars="200"/>
        <w:rPr>
          <w:rFonts w:ascii="仿宋" w:hAnsi="仿宋" w:eastAsia="仿宋" w:cs="宋体"/>
          <w:sz w:val="28"/>
          <w:szCs w:val="28"/>
        </w:rPr>
      </w:pPr>
      <w:r>
        <w:rPr>
          <w:rFonts w:hint="eastAsia" w:ascii="仿宋" w:hAnsi="仿宋" w:eastAsia="仿宋" w:cs="宋体"/>
          <w:sz w:val="28"/>
          <w:szCs w:val="28"/>
        </w:rPr>
        <w:t>新建一条推送信息。其中*</w:t>
      </w:r>
      <w:r>
        <w:rPr>
          <w:rFonts w:ascii="仿宋" w:hAnsi="仿宋" w:eastAsia="仿宋" w:cs="宋体"/>
          <w:sz w:val="28"/>
          <w:szCs w:val="28"/>
        </w:rPr>
        <w:t>的是必填字段。</w:t>
      </w:r>
      <w:r>
        <w:rPr>
          <w:rFonts w:hint="eastAsia" w:ascii="仿宋" w:hAnsi="仿宋" w:eastAsia="仿宋" w:cs="宋体"/>
          <w:sz w:val="28"/>
          <w:szCs w:val="28"/>
        </w:rPr>
        <w:t>点击保存后新建成功并显示在推送信息列表。</w:t>
      </w:r>
    </w:p>
    <w:p>
      <w:pPr>
        <w:ind w:firstLine="105" w:firstLineChars="50"/>
        <w:rPr>
          <w:rFonts w:ascii="仿宋" w:hAnsi="仿宋" w:eastAsia="仿宋"/>
          <w:b/>
          <w:sz w:val="28"/>
          <w:szCs w:val="28"/>
        </w:rPr>
      </w:pPr>
      <w:r>
        <w:drawing>
          <wp:inline distT="0" distB="0" distL="0" distR="0">
            <wp:extent cx="5274310" cy="1649095"/>
            <wp:effectExtent l="0" t="0" r="2540" b="8255"/>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78"/>
                    <a:stretch>
                      <a:fillRect/>
                    </a:stretch>
                  </pic:blipFill>
                  <pic:spPr>
                    <a:xfrm>
                      <a:off x="0" y="0"/>
                      <a:ext cx="5274310" cy="1649095"/>
                    </a:xfrm>
                    <a:prstGeom prst="rect">
                      <a:avLst/>
                    </a:prstGeom>
                  </pic:spPr>
                </pic:pic>
              </a:graphicData>
            </a:graphic>
          </wp:inline>
        </w:drawing>
      </w:r>
    </w:p>
    <w:p>
      <w:pPr>
        <w:ind w:firstLine="141" w:firstLineChars="50"/>
        <w:rPr>
          <w:rStyle w:val="24"/>
          <w:rFonts w:ascii="仿宋" w:hAnsi="仿宋" w:eastAsia="仿宋"/>
          <w:sz w:val="28"/>
        </w:rPr>
      </w:pPr>
      <w:bookmarkStart w:id="166" w:name="_Toc476239790"/>
      <w:r>
        <w:rPr>
          <w:rStyle w:val="24"/>
          <w:rFonts w:ascii="仿宋" w:hAnsi="仿宋" w:eastAsia="仿宋"/>
          <w:sz w:val="28"/>
        </w:rPr>
        <w:t>10</w:t>
      </w:r>
      <w:r>
        <w:rPr>
          <w:rStyle w:val="24"/>
          <w:rFonts w:hint="eastAsia" w:ascii="仿宋" w:hAnsi="仿宋" w:eastAsia="仿宋"/>
          <w:sz w:val="28"/>
        </w:rPr>
        <w:t>.</w:t>
      </w:r>
      <w:r>
        <w:rPr>
          <w:rStyle w:val="24"/>
          <w:rFonts w:ascii="仿宋" w:hAnsi="仿宋" w:eastAsia="仿宋"/>
          <w:sz w:val="28"/>
        </w:rPr>
        <w:t>8</w:t>
      </w:r>
      <w:r>
        <w:rPr>
          <w:rStyle w:val="24"/>
          <w:rFonts w:hint="eastAsia" w:ascii="仿宋" w:hAnsi="仿宋" w:eastAsia="仿宋"/>
          <w:sz w:val="28"/>
        </w:rPr>
        <w:t>意见列表</w:t>
      </w:r>
      <w:bookmarkEnd w:id="166"/>
    </w:p>
    <w:p>
      <w:pPr>
        <w:ind w:firstLine="560" w:firstLineChars="200"/>
        <w:rPr>
          <w:rFonts w:ascii="仿宋" w:hAnsi="仿宋" w:eastAsia="仿宋" w:cs="宋体"/>
          <w:sz w:val="28"/>
          <w:szCs w:val="28"/>
        </w:rPr>
      </w:pPr>
      <w:r>
        <w:rPr>
          <w:rFonts w:hint="eastAsia" w:ascii="仿宋" w:hAnsi="仿宋" w:eastAsia="仿宋" w:cs="宋体"/>
          <w:sz w:val="28"/>
          <w:szCs w:val="28"/>
        </w:rPr>
        <w:t>对首页面意见征集中用户发表的意见进行查看和删除。</w:t>
      </w:r>
    </w:p>
    <w:p>
      <w:pPr>
        <w:ind w:firstLine="105" w:firstLineChars="50"/>
        <w:rPr>
          <w:rFonts w:ascii="仿宋" w:hAnsi="仿宋" w:eastAsia="仿宋"/>
          <w:sz w:val="28"/>
          <w:szCs w:val="28"/>
        </w:rPr>
      </w:pPr>
      <w:r>
        <w:drawing>
          <wp:inline distT="0" distB="0" distL="0" distR="0">
            <wp:extent cx="5274310" cy="1794510"/>
            <wp:effectExtent l="0" t="0" r="254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79"/>
                    <a:stretch>
                      <a:fillRect/>
                    </a:stretch>
                  </pic:blipFill>
                  <pic:spPr>
                    <a:xfrm>
                      <a:off x="0" y="0"/>
                      <a:ext cx="5274310" cy="1794510"/>
                    </a:xfrm>
                    <a:prstGeom prst="rect">
                      <a:avLst/>
                    </a:prstGeom>
                  </pic:spPr>
                </pic:pic>
              </a:graphicData>
            </a:graphic>
          </wp:inline>
        </w:drawing>
      </w:r>
    </w:p>
    <w:p>
      <w:pPr>
        <w:ind w:firstLine="141" w:firstLineChars="50"/>
        <w:rPr>
          <w:rStyle w:val="24"/>
          <w:rFonts w:ascii="仿宋" w:hAnsi="仿宋" w:eastAsia="仿宋"/>
          <w:sz w:val="28"/>
        </w:rPr>
      </w:pPr>
      <w:bookmarkStart w:id="167" w:name="_Toc476239791"/>
      <w:r>
        <w:rPr>
          <w:rStyle w:val="24"/>
          <w:rFonts w:ascii="仿宋" w:hAnsi="仿宋" w:eastAsia="仿宋"/>
          <w:sz w:val="28"/>
        </w:rPr>
        <w:t>10</w:t>
      </w:r>
      <w:r>
        <w:rPr>
          <w:rStyle w:val="24"/>
          <w:rFonts w:hint="eastAsia" w:ascii="仿宋" w:hAnsi="仿宋" w:eastAsia="仿宋"/>
          <w:sz w:val="28"/>
        </w:rPr>
        <w:t>.</w:t>
      </w:r>
      <w:r>
        <w:rPr>
          <w:rStyle w:val="24"/>
          <w:rFonts w:ascii="仿宋" w:hAnsi="仿宋" w:eastAsia="仿宋"/>
          <w:sz w:val="28"/>
        </w:rPr>
        <w:t>9</w:t>
      </w:r>
      <w:r>
        <w:rPr>
          <w:rStyle w:val="24"/>
          <w:rFonts w:hint="eastAsia" w:ascii="仿宋" w:hAnsi="仿宋" w:eastAsia="仿宋"/>
          <w:sz w:val="28"/>
        </w:rPr>
        <w:t>留言薄列表</w:t>
      </w:r>
      <w:bookmarkEnd w:id="167"/>
    </w:p>
    <w:p>
      <w:pPr>
        <w:ind w:firstLine="560" w:firstLineChars="200"/>
        <w:rPr>
          <w:rFonts w:ascii="仿宋" w:hAnsi="仿宋" w:eastAsia="仿宋" w:cs="宋体"/>
          <w:sz w:val="28"/>
          <w:szCs w:val="28"/>
        </w:rPr>
      </w:pPr>
      <w:r>
        <w:rPr>
          <w:rFonts w:hint="eastAsia" w:ascii="仿宋" w:hAnsi="仿宋" w:eastAsia="仿宋" w:cs="宋体"/>
          <w:sz w:val="28"/>
          <w:szCs w:val="28"/>
        </w:rPr>
        <w:t>对用户留言的问题进行回复、删除。</w:t>
      </w:r>
    </w:p>
    <w:p>
      <w:pPr>
        <w:ind w:firstLine="105" w:firstLineChars="50"/>
        <w:rPr>
          <w:rFonts w:ascii="仿宋" w:hAnsi="仿宋" w:eastAsia="仿宋"/>
          <w:sz w:val="28"/>
          <w:szCs w:val="28"/>
        </w:rPr>
      </w:pPr>
      <w:r>
        <w:drawing>
          <wp:inline distT="0" distB="0" distL="0" distR="0">
            <wp:extent cx="5274310" cy="1765300"/>
            <wp:effectExtent l="0" t="0" r="2540" b="635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80"/>
                    <a:stretch>
                      <a:fillRect/>
                    </a:stretch>
                  </pic:blipFill>
                  <pic:spPr>
                    <a:xfrm>
                      <a:off x="0" y="0"/>
                      <a:ext cx="5274310" cy="1765300"/>
                    </a:xfrm>
                    <a:prstGeom prst="rect">
                      <a:avLst/>
                    </a:prstGeom>
                  </pic:spPr>
                </pic:pic>
              </a:graphicData>
            </a:graphic>
          </wp:inline>
        </w:drawing>
      </w:r>
    </w:p>
    <w:p>
      <w:pPr>
        <w:pStyle w:val="3"/>
        <w:ind w:firstLine="161" w:firstLineChars="50"/>
      </w:pPr>
      <w:bookmarkStart w:id="168" w:name="_Toc476239792"/>
      <w:bookmarkStart w:id="169" w:name="_Toc11393"/>
      <w:bookmarkStart w:id="170" w:name="_Toc337904296"/>
      <w:r>
        <w:rPr>
          <w:rFonts w:hint="eastAsia"/>
        </w:rPr>
        <w:t>1</w:t>
      </w:r>
      <w:r>
        <w:t>1</w:t>
      </w:r>
      <w:r>
        <w:rPr>
          <w:rFonts w:hint="eastAsia"/>
        </w:rPr>
        <w:t>、通知管理</w:t>
      </w:r>
      <w:bookmarkEnd w:id="168"/>
    </w:p>
    <w:p>
      <w:pPr>
        <w:ind w:firstLine="141" w:firstLineChars="50"/>
        <w:rPr>
          <w:rStyle w:val="24"/>
          <w:rFonts w:ascii="仿宋" w:hAnsi="仿宋" w:eastAsia="仿宋"/>
          <w:sz w:val="28"/>
        </w:rPr>
      </w:pPr>
      <w:bookmarkStart w:id="171" w:name="_Toc476239793"/>
      <w:r>
        <w:rPr>
          <w:rStyle w:val="24"/>
          <w:rFonts w:ascii="仿宋" w:hAnsi="仿宋" w:eastAsia="仿宋"/>
          <w:sz w:val="28"/>
        </w:rPr>
        <w:t>11</w:t>
      </w:r>
      <w:r>
        <w:rPr>
          <w:rStyle w:val="24"/>
          <w:rFonts w:hint="eastAsia" w:ascii="仿宋" w:hAnsi="仿宋" w:eastAsia="仿宋"/>
          <w:sz w:val="28"/>
        </w:rPr>
        <w:t>.</w:t>
      </w:r>
      <w:r>
        <w:rPr>
          <w:rStyle w:val="24"/>
          <w:rFonts w:ascii="仿宋" w:hAnsi="仿宋" w:eastAsia="仿宋"/>
          <w:sz w:val="28"/>
        </w:rPr>
        <w:t>1</w:t>
      </w:r>
      <w:r>
        <w:rPr>
          <w:rStyle w:val="24"/>
          <w:rFonts w:hint="eastAsia" w:ascii="仿宋" w:hAnsi="仿宋" w:eastAsia="仿宋"/>
          <w:sz w:val="28"/>
        </w:rPr>
        <w:t>发送短信</w:t>
      </w:r>
      <w:bookmarkEnd w:id="171"/>
    </w:p>
    <w:p>
      <w:pPr>
        <w:ind w:firstLine="560" w:firstLineChars="200"/>
        <w:rPr>
          <w:rFonts w:ascii="仿宋" w:hAnsi="仿宋" w:eastAsia="仿宋" w:cs="宋体"/>
          <w:sz w:val="28"/>
          <w:szCs w:val="28"/>
        </w:rPr>
      </w:pPr>
      <w:r>
        <w:rPr>
          <w:rFonts w:hint="eastAsia" w:ascii="仿宋" w:hAnsi="仿宋" w:eastAsia="仿宋" w:cs="宋体"/>
          <w:sz w:val="28"/>
          <w:szCs w:val="28"/>
        </w:rPr>
        <w:t>对</w:t>
      </w:r>
      <w:r>
        <w:rPr>
          <w:rFonts w:ascii="仿宋" w:hAnsi="仿宋" w:eastAsia="仿宋" w:cs="宋体"/>
          <w:sz w:val="28"/>
          <w:szCs w:val="28"/>
        </w:rPr>
        <w:t>用户进行短信</w:t>
      </w:r>
      <w:r>
        <w:rPr>
          <w:rFonts w:hint="eastAsia" w:ascii="仿宋" w:hAnsi="仿宋" w:eastAsia="仿宋" w:cs="宋体"/>
          <w:sz w:val="28"/>
          <w:szCs w:val="28"/>
        </w:rPr>
        <w:t>内容</w:t>
      </w:r>
      <w:r>
        <w:rPr>
          <w:rFonts w:ascii="仿宋" w:hAnsi="仿宋" w:eastAsia="仿宋" w:cs="宋体"/>
          <w:sz w:val="28"/>
          <w:szCs w:val="28"/>
        </w:rPr>
        <w:t>编辑</w:t>
      </w:r>
      <w:r>
        <w:rPr>
          <w:rFonts w:hint="eastAsia" w:ascii="仿宋" w:hAnsi="仿宋" w:eastAsia="仿宋" w:cs="宋体"/>
          <w:sz w:val="28"/>
          <w:szCs w:val="28"/>
        </w:rPr>
        <w:t>、</w:t>
      </w:r>
      <w:r>
        <w:rPr>
          <w:rFonts w:ascii="仿宋" w:hAnsi="仿宋" w:eastAsia="仿宋" w:cs="宋体"/>
          <w:sz w:val="28"/>
          <w:szCs w:val="28"/>
        </w:rPr>
        <w:t>发送短信、存草稿等操作。</w:t>
      </w:r>
      <w:r>
        <w:rPr>
          <w:rFonts w:hint="eastAsia" w:ascii="仿宋" w:hAnsi="仿宋" w:eastAsia="仿宋" w:cs="宋体"/>
          <w:sz w:val="28"/>
          <w:szCs w:val="28"/>
        </w:rPr>
        <w:t>其中</w:t>
      </w:r>
      <w:r>
        <w:rPr>
          <w:rFonts w:ascii="仿宋" w:hAnsi="仿宋" w:eastAsia="仿宋" w:cs="宋体"/>
          <w:sz w:val="28"/>
          <w:szCs w:val="28"/>
        </w:rPr>
        <w:t>*的是必填字段，点击</w:t>
      </w:r>
      <w:r>
        <w:rPr>
          <w:rFonts w:hint="eastAsia" w:ascii="仿宋" w:hAnsi="仿宋" w:eastAsia="仿宋" w:cs="宋体"/>
          <w:sz w:val="28"/>
          <w:szCs w:val="28"/>
        </w:rPr>
        <w:t>“</w:t>
      </w:r>
      <w:r>
        <w:rPr>
          <w:rFonts w:ascii="仿宋" w:hAnsi="仿宋" w:eastAsia="仿宋" w:cs="宋体"/>
          <w:sz w:val="28"/>
          <w:szCs w:val="28"/>
        </w:rPr>
        <w:t>保存</w:t>
      </w:r>
      <w:r>
        <w:rPr>
          <w:rFonts w:hint="eastAsia" w:ascii="仿宋" w:hAnsi="仿宋" w:eastAsia="仿宋" w:cs="宋体"/>
          <w:sz w:val="28"/>
          <w:szCs w:val="28"/>
        </w:rPr>
        <w:t>”</w:t>
      </w:r>
      <w:r>
        <w:rPr>
          <w:rFonts w:ascii="仿宋" w:hAnsi="仿宋" w:eastAsia="仿宋" w:cs="宋体"/>
          <w:sz w:val="28"/>
          <w:szCs w:val="28"/>
        </w:rPr>
        <w:t>后</w:t>
      </w:r>
      <w:r>
        <w:rPr>
          <w:rFonts w:hint="eastAsia" w:ascii="仿宋" w:hAnsi="仿宋" w:eastAsia="仿宋" w:cs="宋体"/>
          <w:sz w:val="28"/>
          <w:szCs w:val="28"/>
        </w:rPr>
        <w:t>发送</w:t>
      </w:r>
      <w:r>
        <w:rPr>
          <w:rFonts w:ascii="仿宋" w:hAnsi="仿宋" w:eastAsia="仿宋" w:cs="宋体"/>
          <w:sz w:val="28"/>
          <w:szCs w:val="28"/>
        </w:rPr>
        <w:t>短信成功，并显示</w:t>
      </w:r>
      <w:r>
        <w:rPr>
          <w:rFonts w:hint="eastAsia" w:ascii="仿宋" w:hAnsi="仿宋" w:eastAsia="仿宋" w:cs="宋体"/>
          <w:sz w:val="28"/>
          <w:szCs w:val="28"/>
        </w:rPr>
        <w:t>在</w:t>
      </w:r>
      <w:r>
        <w:rPr>
          <w:rFonts w:ascii="仿宋" w:hAnsi="仿宋" w:eastAsia="仿宋" w:cs="宋体"/>
          <w:sz w:val="28"/>
          <w:szCs w:val="28"/>
        </w:rPr>
        <w:t>已发送短信列表中。如</w:t>
      </w:r>
      <w:r>
        <w:rPr>
          <w:rFonts w:hint="eastAsia" w:ascii="仿宋" w:hAnsi="仿宋" w:eastAsia="仿宋" w:cs="宋体"/>
          <w:sz w:val="28"/>
          <w:szCs w:val="28"/>
        </w:rPr>
        <w:t>不想</w:t>
      </w:r>
      <w:r>
        <w:rPr>
          <w:rFonts w:ascii="仿宋" w:hAnsi="仿宋" w:eastAsia="仿宋" w:cs="宋体"/>
          <w:sz w:val="28"/>
          <w:szCs w:val="28"/>
        </w:rPr>
        <w:t>发送，</w:t>
      </w:r>
      <w:r>
        <w:rPr>
          <w:rFonts w:hint="eastAsia" w:ascii="仿宋" w:hAnsi="仿宋" w:eastAsia="仿宋" w:cs="宋体"/>
          <w:sz w:val="28"/>
          <w:szCs w:val="28"/>
        </w:rPr>
        <w:t>点击“</w:t>
      </w:r>
      <w:r>
        <w:rPr>
          <w:rFonts w:ascii="仿宋" w:hAnsi="仿宋" w:eastAsia="仿宋" w:cs="宋体"/>
          <w:sz w:val="28"/>
          <w:szCs w:val="28"/>
        </w:rPr>
        <w:t>存草稿</w:t>
      </w:r>
      <w:r>
        <w:rPr>
          <w:rFonts w:hint="eastAsia" w:ascii="仿宋" w:hAnsi="仿宋" w:eastAsia="仿宋" w:cs="宋体"/>
          <w:sz w:val="28"/>
          <w:szCs w:val="28"/>
        </w:rPr>
        <w:t>”即可</w:t>
      </w:r>
      <w:r>
        <w:rPr>
          <w:rFonts w:ascii="仿宋" w:hAnsi="仿宋" w:eastAsia="仿宋" w:cs="宋体"/>
          <w:sz w:val="28"/>
          <w:szCs w:val="28"/>
        </w:rPr>
        <w:t>保存到草稿箱列表。</w:t>
      </w:r>
    </w:p>
    <w:p>
      <w:pPr>
        <w:ind w:firstLine="105" w:firstLineChars="50"/>
        <w:rPr>
          <w:rStyle w:val="24"/>
          <w:rFonts w:hint="eastAsia" w:ascii="仿宋" w:hAnsi="仿宋" w:eastAsia="仿宋"/>
          <w:sz w:val="28"/>
        </w:rPr>
      </w:pPr>
      <w:r>
        <w:drawing>
          <wp:inline distT="0" distB="0" distL="0" distR="0">
            <wp:extent cx="5274310" cy="1179830"/>
            <wp:effectExtent l="0" t="0" r="2540" b="127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81"/>
                    <a:stretch>
                      <a:fillRect/>
                    </a:stretch>
                  </pic:blipFill>
                  <pic:spPr>
                    <a:xfrm>
                      <a:off x="0" y="0"/>
                      <a:ext cx="5274310" cy="1179830"/>
                    </a:xfrm>
                    <a:prstGeom prst="rect">
                      <a:avLst/>
                    </a:prstGeom>
                  </pic:spPr>
                </pic:pic>
              </a:graphicData>
            </a:graphic>
          </wp:inline>
        </w:drawing>
      </w:r>
    </w:p>
    <w:p>
      <w:pPr>
        <w:ind w:firstLine="141" w:firstLineChars="50"/>
        <w:rPr>
          <w:rStyle w:val="24"/>
          <w:rFonts w:ascii="仿宋" w:hAnsi="仿宋" w:eastAsia="仿宋"/>
          <w:sz w:val="28"/>
        </w:rPr>
      </w:pPr>
      <w:bookmarkStart w:id="172" w:name="_Toc476239794"/>
      <w:r>
        <w:rPr>
          <w:rStyle w:val="24"/>
          <w:rFonts w:hint="eastAsia" w:ascii="仿宋" w:hAnsi="仿宋" w:eastAsia="仿宋"/>
          <w:sz w:val="28"/>
        </w:rPr>
        <w:t>11.2已发送短信</w:t>
      </w:r>
      <w:r>
        <w:rPr>
          <w:rStyle w:val="24"/>
          <w:rFonts w:ascii="仿宋" w:hAnsi="仿宋" w:eastAsia="仿宋"/>
          <w:sz w:val="28"/>
        </w:rPr>
        <w:t>列表</w:t>
      </w:r>
      <w:bookmarkEnd w:id="172"/>
    </w:p>
    <w:p>
      <w:pPr>
        <w:ind w:firstLine="560" w:firstLineChars="200"/>
        <w:rPr>
          <w:rFonts w:ascii="仿宋" w:hAnsi="仿宋" w:eastAsia="仿宋" w:cs="宋体"/>
          <w:sz w:val="28"/>
          <w:szCs w:val="28"/>
        </w:rPr>
      </w:pPr>
      <w:r>
        <w:rPr>
          <w:rFonts w:hint="eastAsia" w:ascii="仿宋" w:hAnsi="仿宋" w:eastAsia="仿宋" w:cs="宋体"/>
          <w:sz w:val="28"/>
          <w:szCs w:val="28"/>
        </w:rPr>
        <w:t>对</w:t>
      </w:r>
      <w:r>
        <w:rPr>
          <w:rFonts w:ascii="仿宋" w:hAnsi="仿宋" w:eastAsia="仿宋" w:cs="宋体"/>
          <w:sz w:val="28"/>
          <w:szCs w:val="28"/>
        </w:rPr>
        <w:t>已发送信息进行信息详情查看等操作。</w:t>
      </w:r>
    </w:p>
    <w:p>
      <w:pPr>
        <w:ind w:firstLine="105" w:firstLineChars="50"/>
        <w:rPr>
          <w:rStyle w:val="24"/>
          <w:rFonts w:hint="eastAsia" w:ascii="仿宋" w:hAnsi="仿宋" w:eastAsia="仿宋"/>
          <w:sz w:val="28"/>
        </w:rPr>
      </w:pPr>
      <w:r>
        <w:drawing>
          <wp:inline distT="0" distB="0" distL="0" distR="0">
            <wp:extent cx="5274310" cy="1102360"/>
            <wp:effectExtent l="0" t="0" r="2540" b="254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82"/>
                    <a:stretch>
                      <a:fillRect/>
                    </a:stretch>
                  </pic:blipFill>
                  <pic:spPr>
                    <a:xfrm>
                      <a:off x="0" y="0"/>
                      <a:ext cx="5274310" cy="1102360"/>
                    </a:xfrm>
                    <a:prstGeom prst="rect">
                      <a:avLst/>
                    </a:prstGeom>
                  </pic:spPr>
                </pic:pic>
              </a:graphicData>
            </a:graphic>
          </wp:inline>
        </w:drawing>
      </w:r>
    </w:p>
    <w:p>
      <w:pPr>
        <w:ind w:firstLine="141" w:firstLineChars="50"/>
        <w:rPr>
          <w:rStyle w:val="24"/>
          <w:rFonts w:ascii="仿宋" w:hAnsi="仿宋" w:eastAsia="仿宋"/>
          <w:sz w:val="28"/>
        </w:rPr>
      </w:pPr>
      <w:bookmarkStart w:id="173" w:name="_Toc476239795"/>
      <w:r>
        <w:rPr>
          <w:rStyle w:val="24"/>
          <w:rFonts w:ascii="仿宋" w:hAnsi="仿宋" w:eastAsia="仿宋"/>
          <w:sz w:val="28"/>
        </w:rPr>
        <w:t>11.3</w:t>
      </w:r>
      <w:r>
        <w:rPr>
          <w:rStyle w:val="24"/>
          <w:rFonts w:hint="eastAsia" w:ascii="仿宋" w:hAnsi="仿宋" w:eastAsia="仿宋"/>
          <w:sz w:val="28"/>
        </w:rPr>
        <w:t>草稿箱</w:t>
      </w:r>
      <w:bookmarkEnd w:id="173"/>
    </w:p>
    <w:p>
      <w:pPr>
        <w:ind w:firstLine="560" w:firstLineChars="200"/>
        <w:rPr>
          <w:rFonts w:ascii="仿宋" w:hAnsi="仿宋" w:eastAsia="仿宋" w:cs="宋体"/>
          <w:sz w:val="28"/>
          <w:szCs w:val="28"/>
        </w:rPr>
      </w:pPr>
      <w:r>
        <w:rPr>
          <w:rFonts w:hint="eastAsia" w:ascii="仿宋" w:hAnsi="仿宋" w:eastAsia="仿宋" w:cs="宋体"/>
          <w:sz w:val="28"/>
          <w:szCs w:val="28"/>
        </w:rPr>
        <w:t>对</w:t>
      </w:r>
      <w:r>
        <w:rPr>
          <w:rFonts w:ascii="仿宋" w:hAnsi="仿宋" w:eastAsia="仿宋" w:cs="宋体"/>
          <w:sz w:val="28"/>
          <w:szCs w:val="28"/>
        </w:rPr>
        <w:t>草稿箱</w:t>
      </w:r>
      <w:r>
        <w:rPr>
          <w:rFonts w:hint="eastAsia" w:ascii="仿宋" w:hAnsi="仿宋" w:eastAsia="仿宋" w:cs="宋体"/>
          <w:sz w:val="28"/>
          <w:szCs w:val="28"/>
        </w:rPr>
        <w:t>列表</w:t>
      </w:r>
      <w:r>
        <w:rPr>
          <w:rFonts w:ascii="仿宋" w:hAnsi="仿宋" w:eastAsia="仿宋" w:cs="宋体"/>
          <w:sz w:val="28"/>
          <w:szCs w:val="28"/>
        </w:rPr>
        <w:t>进行修改和删除等操作。</w:t>
      </w:r>
    </w:p>
    <w:p>
      <w:pPr>
        <w:ind w:firstLine="105" w:firstLineChars="50"/>
        <w:rPr>
          <w:rStyle w:val="24"/>
          <w:rFonts w:hint="eastAsia" w:ascii="仿宋" w:hAnsi="仿宋" w:eastAsia="仿宋"/>
          <w:sz w:val="28"/>
        </w:rPr>
      </w:pPr>
      <w:r>
        <w:drawing>
          <wp:inline distT="0" distB="0" distL="0" distR="0">
            <wp:extent cx="5274310" cy="1153795"/>
            <wp:effectExtent l="0" t="0" r="2540" b="825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83"/>
                    <a:stretch>
                      <a:fillRect/>
                    </a:stretch>
                  </pic:blipFill>
                  <pic:spPr>
                    <a:xfrm>
                      <a:off x="0" y="0"/>
                      <a:ext cx="5274310" cy="1153795"/>
                    </a:xfrm>
                    <a:prstGeom prst="rect">
                      <a:avLst/>
                    </a:prstGeom>
                  </pic:spPr>
                </pic:pic>
              </a:graphicData>
            </a:graphic>
          </wp:inline>
        </w:drawing>
      </w:r>
    </w:p>
    <w:p>
      <w:pPr>
        <w:ind w:firstLine="141" w:firstLineChars="50"/>
        <w:rPr>
          <w:rStyle w:val="24"/>
          <w:rFonts w:ascii="仿宋" w:hAnsi="仿宋" w:eastAsia="仿宋"/>
          <w:sz w:val="28"/>
        </w:rPr>
      </w:pPr>
      <w:bookmarkStart w:id="174" w:name="_Toc476239796"/>
      <w:r>
        <w:rPr>
          <w:rStyle w:val="24"/>
          <w:rFonts w:hint="eastAsia" w:ascii="仿宋" w:hAnsi="仿宋" w:eastAsia="仿宋"/>
          <w:sz w:val="28"/>
        </w:rPr>
        <w:t>11.4通知</w:t>
      </w:r>
      <w:r>
        <w:rPr>
          <w:rStyle w:val="24"/>
          <w:rFonts w:ascii="仿宋" w:hAnsi="仿宋" w:eastAsia="仿宋"/>
          <w:sz w:val="28"/>
        </w:rPr>
        <w:t>列表</w:t>
      </w:r>
      <w:bookmarkEnd w:id="174"/>
    </w:p>
    <w:p>
      <w:pPr>
        <w:ind w:firstLine="560" w:firstLineChars="200"/>
        <w:rPr>
          <w:rFonts w:cs="宋体"/>
          <w:bCs/>
        </w:rPr>
      </w:pPr>
      <w:r>
        <w:rPr>
          <w:rFonts w:hint="eastAsia" w:ascii="仿宋" w:hAnsi="仿宋" w:eastAsia="仿宋" w:cs="宋体"/>
          <w:sz w:val="28"/>
          <w:szCs w:val="28"/>
        </w:rPr>
        <w:t>对组织</w:t>
      </w:r>
      <w:r>
        <w:rPr>
          <w:rFonts w:ascii="仿宋" w:hAnsi="仿宋" w:eastAsia="仿宋" w:cs="宋体"/>
          <w:sz w:val="28"/>
          <w:szCs w:val="28"/>
        </w:rPr>
        <w:t>发送的通知进行</w:t>
      </w:r>
      <w:r>
        <w:rPr>
          <w:rFonts w:hint="eastAsia" w:ascii="仿宋" w:hAnsi="仿宋" w:eastAsia="仿宋" w:cs="宋体"/>
          <w:sz w:val="28"/>
          <w:szCs w:val="28"/>
        </w:rPr>
        <w:t>查看</w:t>
      </w:r>
      <w:r>
        <w:rPr>
          <w:rFonts w:ascii="仿宋" w:hAnsi="仿宋" w:eastAsia="仿宋" w:cs="宋体"/>
          <w:sz w:val="28"/>
          <w:szCs w:val="28"/>
        </w:rPr>
        <w:t>、修改、删除</w:t>
      </w:r>
      <w:r>
        <w:rPr>
          <w:rFonts w:hint="eastAsia" w:ascii="仿宋" w:hAnsi="仿宋" w:eastAsia="仿宋" w:cs="宋体"/>
          <w:sz w:val="28"/>
          <w:szCs w:val="28"/>
        </w:rPr>
        <w:t>等</w:t>
      </w:r>
      <w:r>
        <w:rPr>
          <w:rFonts w:ascii="仿宋" w:hAnsi="仿宋" w:eastAsia="仿宋" w:cs="宋体"/>
          <w:sz w:val="28"/>
          <w:szCs w:val="28"/>
        </w:rPr>
        <w:t>操作</w:t>
      </w:r>
      <w:r>
        <w:rPr>
          <w:rFonts w:hint="eastAsia" w:ascii="仿宋" w:hAnsi="仿宋" w:eastAsia="仿宋" w:cs="宋体"/>
          <w:sz w:val="28"/>
          <w:szCs w:val="28"/>
        </w:rPr>
        <w:t>。</w:t>
      </w:r>
    </w:p>
    <w:p>
      <w:pPr>
        <w:ind w:firstLine="105" w:firstLineChars="50"/>
        <w:rPr>
          <w:rStyle w:val="24"/>
          <w:rFonts w:hint="eastAsia" w:ascii="仿宋" w:hAnsi="仿宋" w:eastAsia="仿宋"/>
          <w:sz w:val="28"/>
        </w:rPr>
      </w:pPr>
      <w:r>
        <w:drawing>
          <wp:inline distT="0" distB="0" distL="0" distR="0">
            <wp:extent cx="5274310" cy="1077595"/>
            <wp:effectExtent l="0" t="0" r="2540" b="825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84"/>
                    <a:stretch>
                      <a:fillRect/>
                    </a:stretch>
                  </pic:blipFill>
                  <pic:spPr>
                    <a:xfrm>
                      <a:off x="0" y="0"/>
                      <a:ext cx="5274310" cy="1077595"/>
                    </a:xfrm>
                    <a:prstGeom prst="rect">
                      <a:avLst/>
                    </a:prstGeom>
                  </pic:spPr>
                </pic:pic>
              </a:graphicData>
            </a:graphic>
          </wp:inline>
        </w:drawing>
      </w:r>
    </w:p>
    <w:p>
      <w:pPr>
        <w:ind w:firstLine="141" w:firstLineChars="50"/>
        <w:rPr>
          <w:rStyle w:val="24"/>
          <w:rFonts w:ascii="仿宋" w:hAnsi="仿宋" w:eastAsia="仿宋"/>
          <w:sz w:val="28"/>
        </w:rPr>
      </w:pPr>
      <w:bookmarkStart w:id="175" w:name="_Toc476239797"/>
      <w:r>
        <w:rPr>
          <w:rStyle w:val="24"/>
          <w:rFonts w:hint="eastAsia" w:ascii="仿宋" w:hAnsi="仿宋" w:eastAsia="仿宋"/>
          <w:sz w:val="28"/>
        </w:rPr>
        <w:t>11.5新建</w:t>
      </w:r>
      <w:r>
        <w:rPr>
          <w:rStyle w:val="24"/>
          <w:rFonts w:ascii="仿宋" w:hAnsi="仿宋" w:eastAsia="仿宋"/>
          <w:sz w:val="28"/>
        </w:rPr>
        <w:t>通知</w:t>
      </w:r>
      <w:bookmarkEnd w:id="175"/>
    </w:p>
    <w:p>
      <w:pPr>
        <w:ind w:firstLine="560" w:firstLineChars="200"/>
        <w:rPr>
          <w:rFonts w:ascii="仿宋" w:hAnsi="仿宋" w:eastAsia="仿宋" w:cs="宋体"/>
          <w:sz w:val="28"/>
          <w:szCs w:val="28"/>
        </w:rPr>
      </w:pPr>
      <w:r>
        <w:rPr>
          <w:rFonts w:hint="eastAsia" w:ascii="仿宋" w:hAnsi="仿宋" w:eastAsia="仿宋" w:cs="宋体"/>
          <w:sz w:val="28"/>
          <w:szCs w:val="28"/>
        </w:rPr>
        <w:t>新建一条组织通知。其中</w:t>
      </w:r>
      <w:r>
        <w:rPr>
          <w:rFonts w:ascii="仿宋" w:hAnsi="仿宋" w:eastAsia="仿宋" w:cs="宋体"/>
          <w:sz w:val="28"/>
          <w:szCs w:val="28"/>
        </w:rPr>
        <w:t>*的是必填字段，</w:t>
      </w:r>
      <w:r>
        <w:rPr>
          <w:rFonts w:hint="eastAsia" w:ascii="仿宋" w:hAnsi="仿宋" w:eastAsia="仿宋" w:cs="宋体"/>
          <w:sz w:val="28"/>
          <w:szCs w:val="28"/>
        </w:rPr>
        <w:t>点击保存后新建成功并显示在通知列表。</w:t>
      </w:r>
    </w:p>
    <w:p>
      <w:pPr>
        <w:ind w:firstLine="105" w:firstLineChars="50"/>
        <w:rPr>
          <w:rFonts w:hint="eastAsia" w:ascii="仿宋" w:hAnsi="仿宋" w:eastAsia="仿宋"/>
          <w:b/>
          <w:bCs/>
          <w:sz w:val="28"/>
          <w:szCs w:val="32"/>
        </w:rPr>
      </w:pPr>
      <w:r>
        <w:drawing>
          <wp:inline distT="0" distB="0" distL="0" distR="0">
            <wp:extent cx="5274310" cy="1435735"/>
            <wp:effectExtent l="0" t="0" r="254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85"/>
                    <a:stretch>
                      <a:fillRect/>
                    </a:stretch>
                  </pic:blipFill>
                  <pic:spPr>
                    <a:xfrm>
                      <a:off x="0" y="0"/>
                      <a:ext cx="5274310" cy="1435735"/>
                    </a:xfrm>
                    <a:prstGeom prst="rect">
                      <a:avLst/>
                    </a:prstGeom>
                  </pic:spPr>
                </pic:pic>
              </a:graphicData>
            </a:graphic>
          </wp:inline>
        </w:drawing>
      </w:r>
    </w:p>
    <w:p>
      <w:pPr>
        <w:pStyle w:val="3"/>
        <w:ind w:firstLine="161" w:firstLineChars="50"/>
      </w:pPr>
      <w:bookmarkStart w:id="176" w:name="_Toc476239798"/>
      <w:r>
        <w:rPr>
          <w:rFonts w:hint="eastAsia"/>
        </w:rPr>
        <w:t>1</w:t>
      </w:r>
      <w:r>
        <w:t>2</w:t>
      </w:r>
      <w:r>
        <w:rPr>
          <w:rFonts w:hint="eastAsia"/>
        </w:rPr>
        <w:t>、系统管理</w:t>
      </w:r>
      <w:bookmarkEnd w:id="169"/>
      <w:bookmarkEnd w:id="170"/>
      <w:bookmarkEnd w:id="176"/>
    </w:p>
    <w:p>
      <w:pPr>
        <w:ind w:firstLine="560" w:firstLineChars="200"/>
        <w:rPr>
          <w:rFonts w:ascii="仿宋" w:hAnsi="仿宋" w:eastAsia="仿宋" w:cs="宋体"/>
          <w:sz w:val="28"/>
          <w:szCs w:val="28"/>
        </w:rPr>
      </w:pPr>
      <w:r>
        <w:rPr>
          <w:rFonts w:hint="eastAsia" w:ascii="仿宋" w:hAnsi="仿宋" w:eastAsia="仿宋" w:cs="宋体"/>
          <w:sz w:val="28"/>
          <w:szCs w:val="28"/>
        </w:rPr>
        <w:t>包含当前在线用户、数据字典项设置、清除首页缓存、系统管理日志等操作。</w:t>
      </w:r>
    </w:p>
    <w:p>
      <w:pPr>
        <w:ind w:firstLine="141" w:firstLineChars="50"/>
        <w:rPr>
          <w:rStyle w:val="24"/>
          <w:rFonts w:ascii="仿宋" w:hAnsi="仿宋" w:eastAsia="仿宋"/>
          <w:sz w:val="28"/>
        </w:rPr>
      </w:pPr>
      <w:bookmarkStart w:id="177" w:name="_Toc476239799"/>
      <w:r>
        <w:rPr>
          <w:rStyle w:val="24"/>
          <w:rFonts w:hint="eastAsia" w:ascii="仿宋" w:hAnsi="仿宋" w:eastAsia="仿宋"/>
          <w:sz w:val="28"/>
        </w:rPr>
        <w:t>1</w:t>
      </w:r>
      <w:r>
        <w:rPr>
          <w:rStyle w:val="24"/>
          <w:rFonts w:ascii="仿宋" w:hAnsi="仿宋" w:eastAsia="仿宋"/>
          <w:sz w:val="28"/>
        </w:rPr>
        <w:t>2</w:t>
      </w:r>
      <w:r>
        <w:rPr>
          <w:rStyle w:val="24"/>
          <w:rFonts w:hint="eastAsia" w:ascii="仿宋" w:hAnsi="仿宋" w:eastAsia="仿宋"/>
          <w:sz w:val="28"/>
        </w:rPr>
        <w:t>.1在线用户列表</w:t>
      </w:r>
      <w:bookmarkEnd w:id="177"/>
    </w:p>
    <w:p>
      <w:pPr>
        <w:ind w:firstLine="560" w:firstLineChars="200"/>
        <w:rPr>
          <w:rFonts w:ascii="仿宋" w:hAnsi="仿宋" w:eastAsia="仿宋" w:cs="宋体"/>
          <w:sz w:val="28"/>
          <w:szCs w:val="28"/>
        </w:rPr>
      </w:pPr>
      <w:r>
        <w:rPr>
          <w:rFonts w:hint="eastAsia" w:ascii="仿宋" w:hAnsi="仿宋" w:eastAsia="仿宋" w:cs="宋体"/>
          <w:sz w:val="28"/>
          <w:szCs w:val="28"/>
        </w:rPr>
        <w:t>查看当前在线用户。</w:t>
      </w:r>
    </w:p>
    <w:p>
      <w:pPr>
        <w:ind w:firstLine="105" w:firstLineChars="50"/>
        <w:rPr>
          <w:sz w:val="28"/>
          <w:szCs w:val="28"/>
        </w:rPr>
      </w:pPr>
      <w:r>
        <w:drawing>
          <wp:inline distT="0" distB="0" distL="0" distR="0">
            <wp:extent cx="5274310" cy="1087755"/>
            <wp:effectExtent l="0" t="0" r="254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86"/>
                    <a:stretch>
                      <a:fillRect/>
                    </a:stretch>
                  </pic:blipFill>
                  <pic:spPr>
                    <a:xfrm>
                      <a:off x="0" y="0"/>
                      <a:ext cx="5274310" cy="1087755"/>
                    </a:xfrm>
                    <a:prstGeom prst="rect">
                      <a:avLst/>
                    </a:prstGeom>
                  </pic:spPr>
                </pic:pic>
              </a:graphicData>
            </a:graphic>
          </wp:inline>
        </w:drawing>
      </w:r>
    </w:p>
    <w:p>
      <w:pPr>
        <w:ind w:firstLine="141" w:firstLineChars="50"/>
        <w:rPr>
          <w:rStyle w:val="24"/>
          <w:rFonts w:ascii="仿宋" w:hAnsi="仿宋" w:eastAsia="仿宋"/>
          <w:sz w:val="28"/>
        </w:rPr>
      </w:pPr>
      <w:bookmarkStart w:id="178" w:name="_Toc476239800"/>
      <w:r>
        <w:rPr>
          <w:rStyle w:val="24"/>
          <w:rFonts w:hint="eastAsia" w:ascii="仿宋" w:hAnsi="仿宋" w:eastAsia="仿宋"/>
          <w:sz w:val="28"/>
        </w:rPr>
        <w:t>1</w:t>
      </w:r>
      <w:r>
        <w:rPr>
          <w:rStyle w:val="24"/>
          <w:rFonts w:ascii="仿宋" w:hAnsi="仿宋" w:eastAsia="仿宋"/>
          <w:sz w:val="28"/>
        </w:rPr>
        <w:t>2</w:t>
      </w:r>
      <w:r>
        <w:rPr>
          <w:rStyle w:val="24"/>
          <w:rFonts w:hint="eastAsia" w:ascii="仿宋" w:hAnsi="仿宋" w:eastAsia="仿宋"/>
          <w:sz w:val="28"/>
        </w:rPr>
        <w:t>.2数据字典列表</w:t>
      </w:r>
      <w:bookmarkEnd w:id="178"/>
    </w:p>
    <w:p>
      <w:pPr>
        <w:ind w:firstLine="560" w:firstLineChars="200"/>
        <w:rPr>
          <w:rFonts w:ascii="仿宋" w:hAnsi="仿宋" w:eastAsia="仿宋" w:cs="宋体"/>
          <w:sz w:val="28"/>
          <w:szCs w:val="28"/>
        </w:rPr>
      </w:pPr>
      <w:r>
        <w:rPr>
          <w:rFonts w:hint="eastAsia" w:ascii="仿宋" w:hAnsi="仿宋" w:eastAsia="仿宋" w:cs="宋体"/>
          <w:sz w:val="28"/>
          <w:szCs w:val="28"/>
        </w:rPr>
        <w:t>方便管理人员设置系统中下拉菜单选项数据及其他数据项的设置工具列表。</w:t>
      </w:r>
    </w:p>
    <w:p>
      <w:pPr>
        <w:ind w:firstLine="105" w:firstLineChars="50"/>
        <w:jc w:val="center"/>
        <w:rPr>
          <w:sz w:val="28"/>
          <w:szCs w:val="28"/>
        </w:rPr>
      </w:pPr>
      <w:r>
        <w:drawing>
          <wp:inline distT="0" distB="0" distL="0" distR="0">
            <wp:extent cx="5274310" cy="2028825"/>
            <wp:effectExtent l="0" t="0" r="2540" b="9525"/>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87"/>
                    <a:stretch>
                      <a:fillRect/>
                    </a:stretch>
                  </pic:blipFill>
                  <pic:spPr>
                    <a:xfrm>
                      <a:off x="0" y="0"/>
                      <a:ext cx="5274310" cy="2028825"/>
                    </a:xfrm>
                    <a:prstGeom prst="rect">
                      <a:avLst/>
                    </a:prstGeom>
                  </pic:spPr>
                </pic:pic>
              </a:graphicData>
            </a:graphic>
          </wp:inline>
        </w:drawing>
      </w:r>
    </w:p>
    <w:p>
      <w:pPr>
        <w:ind w:firstLine="560" w:firstLineChars="200"/>
        <w:rPr>
          <w:rFonts w:ascii="仿宋" w:hAnsi="仿宋" w:eastAsia="仿宋" w:cs="宋体"/>
          <w:sz w:val="28"/>
          <w:szCs w:val="28"/>
        </w:rPr>
      </w:pPr>
      <w:r>
        <w:rPr>
          <w:rFonts w:hint="eastAsia" w:ascii="仿宋" w:hAnsi="仿宋" w:eastAsia="仿宋" w:cs="宋体"/>
          <w:sz w:val="28"/>
          <w:szCs w:val="28"/>
        </w:rPr>
        <w:t>注：每个数据字典项类型都有详细的数据字典指向备注，请管理人员详细逐项查看，方便以后使用过程中随时进行设置和调整数据。</w:t>
      </w:r>
    </w:p>
    <w:p>
      <w:pPr>
        <w:ind w:firstLine="560" w:firstLineChars="200"/>
        <w:rPr>
          <w:rFonts w:ascii="仿宋" w:hAnsi="仿宋" w:eastAsia="仿宋" w:cs="宋体"/>
          <w:sz w:val="28"/>
          <w:szCs w:val="28"/>
        </w:rPr>
      </w:pPr>
      <w:r>
        <w:rPr>
          <w:rFonts w:hint="eastAsia" w:ascii="仿宋" w:hAnsi="仿宋" w:eastAsia="仿宋" w:cs="宋体"/>
          <w:sz w:val="28"/>
          <w:szCs w:val="28"/>
        </w:rPr>
        <w:t>新建字典数据：新建一条字典数据。填写字段信息，点击保存后，新建字典数据成功，并显示在数据字典列表中。</w:t>
      </w:r>
    </w:p>
    <w:p>
      <w:pPr>
        <w:ind w:firstLine="105" w:firstLineChars="50"/>
        <w:rPr>
          <w:rFonts w:ascii="仿宋" w:hAnsi="仿宋" w:eastAsia="仿宋"/>
          <w:sz w:val="28"/>
          <w:szCs w:val="28"/>
        </w:rPr>
      </w:pPr>
      <w:r>
        <w:drawing>
          <wp:inline distT="0" distB="0" distL="0" distR="0">
            <wp:extent cx="5274310" cy="1267460"/>
            <wp:effectExtent l="0" t="0" r="2540" b="889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88"/>
                    <a:stretch>
                      <a:fillRect/>
                    </a:stretch>
                  </pic:blipFill>
                  <pic:spPr>
                    <a:xfrm>
                      <a:off x="0" y="0"/>
                      <a:ext cx="5274310" cy="1267460"/>
                    </a:xfrm>
                    <a:prstGeom prst="rect">
                      <a:avLst/>
                    </a:prstGeom>
                  </pic:spPr>
                </pic:pic>
              </a:graphicData>
            </a:graphic>
          </wp:inline>
        </w:drawing>
      </w:r>
    </w:p>
    <w:p>
      <w:pPr>
        <w:ind w:firstLine="141" w:firstLineChars="50"/>
        <w:rPr>
          <w:rStyle w:val="24"/>
          <w:rFonts w:ascii="仿宋" w:hAnsi="仿宋" w:eastAsia="仿宋"/>
          <w:sz w:val="28"/>
        </w:rPr>
      </w:pPr>
      <w:bookmarkStart w:id="179" w:name="_Toc476239801"/>
      <w:r>
        <w:rPr>
          <w:rStyle w:val="24"/>
          <w:rFonts w:hint="eastAsia" w:ascii="仿宋" w:hAnsi="仿宋" w:eastAsia="仿宋"/>
          <w:sz w:val="28"/>
        </w:rPr>
        <w:t>1</w:t>
      </w:r>
      <w:r>
        <w:rPr>
          <w:rStyle w:val="24"/>
          <w:rFonts w:ascii="仿宋" w:hAnsi="仿宋" w:eastAsia="仿宋"/>
          <w:sz w:val="28"/>
        </w:rPr>
        <w:t>2</w:t>
      </w:r>
      <w:r>
        <w:rPr>
          <w:rStyle w:val="24"/>
          <w:rFonts w:hint="eastAsia" w:ascii="仿宋" w:hAnsi="仿宋" w:eastAsia="仿宋"/>
          <w:sz w:val="28"/>
        </w:rPr>
        <w:t>.3更新首页缓存</w:t>
      </w:r>
      <w:bookmarkEnd w:id="179"/>
    </w:p>
    <w:p>
      <w:pPr>
        <w:ind w:firstLine="560" w:firstLineChars="200"/>
        <w:rPr>
          <w:rFonts w:ascii="仿宋" w:hAnsi="仿宋" w:eastAsia="仿宋" w:cs="宋体"/>
          <w:sz w:val="28"/>
          <w:szCs w:val="28"/>
        </w:rPr>
      </w:pPr>
      <w:r>
        <w:rPr>
          <w:rFonts w:hint="eastAsia" w:ascii="仿宋" w:hAnsi="仿宋" w:eastAsia="仿宋" w:cs="宋体"/>
          <w:sz w:val="28"/>
          <w:szCs w:val="28"/>
        </w:rPr>
        <w:t>首页为优化缓存速度，如最新发布信息或课程等需要在首页即时显示，需要更新首页缓存。</w:t>
      </w:r>
    </w:p>
    <w:p>
      <w:pPr>
        <w:ind w:firstLine="105" w:firstLineChars="50"/>
        <w:rPr>
          <w:rFonts w:ascii="仿宋" w:hAnsi="仿宋" w:eastAsia="仿宋"/>
          <w:sz w:val="28"/>
          <w:szCs w:val="28"/>
        </w:rPr>
      </w:pPr>
      <w:r>
        <w:drawing>
          <wp:inline distT="0" distB="0" distL="0" distR="0">
            <wp:extent cx="5274310" cy="1784985"/>
            <wp:effectExtent l="0" t="0" r="2540" b="5715"/>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89"/>
                    <a:stretch>
                      <a:fillRect/>
                    </a:stretch>
                  </pic:blipFill>
                  <pic:spPr>
                    <a:xfrm>
                      <a:off x="0" y="0"/>
                      <a:ext cx="5274310" cy="1784985"/>
                    </a:xfrm>
                    <a:prstGeom prst="rect">
                      <a:avLst/>
                    </a:prstGeom>
                  </pic:spPr>
                </pic:pic>
              </a:graphicData>
            </a:graphic>
          </wp:inline>
        </w:drawing>
      </w:r>
    </w:p>
    <w:p>
      <w:pPr>
        <w:ind w:firstLine="141" w:firstLineChars="50"/>
        <w:rPr>
          <w:rStyle w:val="24"/>
          <w:rFonts w:ascii="仿宋" w:hAnsi="仿宋" w:eastAsia="仿宋"/>
          <w:sz w:val="28"/>
        </w:rPr>
      </w:pPr>
      <w:bookmarkStart w:id="180" w:name="_Toc476239802"/>
      <w:r>
        <w:rPr>
          <w:rStyle w:val="24"/>
          <w:rFonts w:hint="eastAsia" w:ascii="仿宋" w:hAnsi="仿宋" w:eastAsia="仿宋"/>
          <w:sz w:val="28"/>
        </w:rPr>
        <w:t>1</w:t>
      </w:r>
      <w:r>
        <w:rPr>
          <w:rStyle w:val="24"/>
          <w:rFonts w:ascii="仿宋" w:hAnsi="仿宋" w:eastAsia="仿宋"/>
          <w:sz w:val="28"/>
        </w:rPr>
        <w:t>2</w:t>
      </w:r>
      <w:r>
        <w:rPr>
          <w:rStyle w:val="24"/>
          <w:rFonts w:hint="eastAsia" w:ascii="仿宋" w:hAnsi="仿宋" w:eastAsia="仿宋"/>
          <w:sz w:val="28"/>
        </w:rPr>
        <w:t>.</w:t>
      </w:r>
      <w:r>
        <w:rPr>
          <w:rStyle w:val="24"/>
          <w:rFonts w:ascii="仿宋" w:hAnsi="仿宋" w:eastAsia="仿宋"/>
          <w:sz w:val="28"/>
        </w:rPr>
        <w:t>4</w:t>
      </w:r>
      <w:r>
        <w:rPr>
          <w:rStyle w:val="24"/>
          <w:rFonts w:hint="eastAsia" w:ascii="仿宋" w:hAnsi="仿宋" w:eastAsia="仿宋"/>
          <w:sz w:val="28"/>
        </w:rPr>
        <w:t>管理操作日志</w:t>
      </w:r>
      <w:bookmarkEnd w:id="180"/>
    </w:p>
    <w:p>
      <w:pPr>
        <w:ind w:firstLine="560" w:firstLineChars="200"/>
        <w:rPr>
          <w:rFonts w:ascii="仿宋" w:hAnsi="仿宋" w:eastAsia="仿宋" w:cs="宋体"/>
          <w:sz w:val="28"/>
          <w:szCs w:val="28"/>
        </w:rPr>
      </w:pPr>
      <w:r>
        <w:rPr>
          <w:rFonts w:hint="eastAsia" w:ascii="仿宋" w:hAnsi="仿宋" w:eastAsia="仿宋" w:cs="宋体"/>
          <w:sz w:val="28"/>
          <w:szCs w:val="28"/>
        </w:rPr>
        <w:t>系统提供了详细的管理人员的每步的操作记录，出现数据异常时，方便查找历史操作记录。</w:t>
      </w:r>
    </w:p>
    <w:p>
      <w:pPr>
        <w:ind w:firstLine="105" w:firstLineChars="50"/>
        <w:rPr>
          <w:sz w:val="28"/>
          <w:szCs w:val="28"/>
        </w:rPr>
      </w:pPr>
      <w:r>
        <w:drawing>
          <wp:inline distT="0" distB="0" distL="0" distR="0">
            <wp:extent cx="5274310" cy="2029460"/>
            <wp:effectExtent l="0" t="0" r="2540" b="889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90"/>
                    <a:stretch>
                      <a:fillRect/>
                    </a:stretch>
                  </pic:blipFill>
                  <pic:spPr>
                    <a:xfrm>
                      <a:off x="0" y="0"/>
                      <a:ext cx="5274310" cy="2029460"/>
                    </a:xfrm>
                    <a:prstGeom prst="rect">
                      <a:avLst/>
                    </a:prstGeom>
                  </pic:spPr>
                </pic:pic>
              </a:graphicData>
            </a:graphic>
          </wp:inline>
        </w:drawing>
      </w:r>
    </w:p>
    <w:sectPr>
      <w:footerReference r:id="rId3"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Calibri Light">
    <w:altName w:val="Calibri"/>
    <w:panose1 w:val="020F0302020204030204"/>
    <w:charset w:val="00"/>
    <w:family w:val="swiss"/>
    <w:pitch w:val="default"/>
    <w:sig w:usb0="00000000" w:usb1="00000000"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right" w:y="1"/>
      <w:rPr>
        <w:rStyle w:val="18"/>
      </w:rPr>
    </w:pPr>
    <w:r>
      <w:fldChar w:fldCharType="begin"/>
    </w:r>
    <w:r>
      <w:rPr>
        <w:rStyle w:val="18"/>
      </w:rPr>
      <w:instrText xml:space="preserve">PAGE  </w:instrText>
    </w:r>
    <w:r>
      <w:fldChar w:fldCharType="end"/>
    </w:r>
  </w:p>
  <w:p>
    <w:pPr>
      <w:pStyle w:val="10"/>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B65"/>
    <w:rsid w:val="00026AA7"/>
    <w:rsid w:val="00035617"/>
    <w:rsid w:val="00052962"/>
    <w:rsid w:val="00083077"/>
    <w:rsid w:val="00090222"/>
    <w:rsid w:val="00090460"/>
    <w:rsid w:val="00091AAF"/>
    <w:rsid w:val="000937BB"/>
    <w:rsid w:val="000C573B"/>
    <w:rsid w:val="000D0768"/>
    <w:rsid w:val="000E5B7E"/>
    <w:rsid w:val="0011720A"/>
    <w:rsid w:val="00134E4C"/>
    <w:rsid w:val="00172A27"/>
    <w:rsid w:val="00183A2B"/>
    <w:rsid w:val="00186A50"/>
    <w:rsid w:val="001925BD"/>
    <w:rsid w:val="001A13F6"/>
    <w:rsid w:val="001B3162"/>
    <w:rsid w:val="001F5CF6"/>
    <w:rsid w:val="00204464"/>
    <w:rsid w:val="002050E5"/>
    <w:rsid w:val="002070CD"/>
    <w:rsid w:val="00212D12"/>
    <w:rsid w:val="0022740B"/>
    <w:rsid w:val="00235DF8"/>
    <w:rsid w:val="00245AB7"/>
    <w:rsid w:val="0024640F"/>
    <w:rsid w:val="00273991"/>
    <w:rsid w:val="00290C65"/>
    <w:rsid w:val="00291569"/>
    <w:rsid w:val="00291C5C"/>
    <w:rsid w:val="002953C7"/>
    <w:rsid w:val="002B2FEE"/>
    <w:rsid w:val="002D6E0E"/>
    <w:rsid w:val="002D7134"/>
    <w:rsid w:val="002E5DAB"/>
    <w:rsid w:val="002F2DBC"/>
    <w:rsid w:val="00305D40"/>
    <w:rsid w:val="0032397B"/>
    <w:rsid w:val="00330E39"/>
    <w:rsid w:val="00385D59"/>
    <w:rsid w:val="003936DC"/>
    <w:rsid w:val="003A153E"/>
    <w:rsid w:val="003B73A6"/>
    <w:rsid w:val="003C0778"/>
    <w:rsid w:val="003C25B7"/>
    <w:rsid w:val="003C5B55"/>
    <w:rsid w:val="003D56A7"/>
    <w:rsid w:val="003D5C39"/>
    <w:rsid w:val="003E2B07"/>
    <w:rsid w:val="003F4EC4"/>
    <w:rsid w:val="00403AFF"/>
    <w:rsid w:val="00411566"/>
    <w:rsid w:val="004163F6"/>
    <w:rsid w:val="00423B42"/>
    <w:rsid w:val="0044251C"/>
    <w:rsid w:val="0046469C"/>
    <w:rsid w:val="00476285"/>
    <w:rsid w:val="00484ADA"/>
    <w:rsid w:val="00492DBD"/>
    <w:rsid w:val="004937FE"/>
    <w:rsid w:val="00496AD2"/>
    <w:rsid w:val="004A7928"/>
    <w:rsid w:val="004F44F8"/>
    <w:rsid w:val="004F53EB"/>
    <w:rsid w:val="00524504"/>
    <w:rsid w:val="00555F23"/>
    <w:rsid w:val="00556025"/>
    <w:rsid w:val="005645C7"/>
    <w:rsid w:val="00564F0E"/>
    <w:rsid w:val="00594BAC"/>
    <w:rsid w:val="005B539D"/>
    <w:rsid w:val="005D547D"/>
    <w:rsid w:val="005D5E39"/>
    <w:rsid w:val="005D7617"/>
    <w:rsid w:val="005F3F9D"/>
    <w:rsid w:val="005F744D"/>
    <w:rsid w:val="006028D8"/>
    <w:rsid w:val="00605910"/>
    <w:rsid w:val="00606C54"/>
    <w:rsid w:val="00610B29"/>
    <w:rsid w:val="00622EA5"/>
    <w:rsid w:val="006239C8"/>
    <w:rsid w:val="006508D7"/>
    <w:rsid w:val="00653BA1"/>
    <w:rsid w:val="006841F1"/>
    <w:rsid w:val="00694B9E"/>
    <w:rsid w:val="006A534D"/>
    <w:rsid w:val="006C03A7"/>
    <w:rsid w:val="006C1D27"/>
    <w:rsid w:val="006D1295"/>
    <w:rsid w:val="006E3F9C"/>
    <w:rsid w:val="00702B76"/>
    <w:rsid w:val="00711AB2"/>
    <w:rsid w:val="007142C9"/>
    <w:rsid w:val="00715EE2"/>
    <w:rsid w:val="00715EEA"/>
    <w:rsid w:val="00721655"/>
    <w:rsid w:val="0072538F"/>
    <w:rsid w:val="00742778"/>
    <w:rsid w:val="00743C58"/>
    <w:rsid w:val="0074461E"/>
    <w:rsid w:val="007525FB"/>
    <w:rsid w:val="00761909"/>
    <w:rsid w:val="00761CD1"/>
    <w:rsid w:val="0078317C"/>
    <w:rsid w:val="007B68D6"/>
    <w:rsid w:val="007C02CC"/>
    <w:rsid w:val="007C2EAE"/>
    <w:rsid w:val="007C4D8E"/>
    <w:rsid w:val="007E43A4"/>
    <w:rsid w:val="0080632E"/>
    <w:rsid w:val="008214E9"/>
    <w:rsid w:val="008465BC"/>
    <w:rsid w:val="00885540"/>
    <w:rsid w:val="00886436"/>
    <w:rsid w:val="008A4000"/>
    <w:rsid w:val="008C2E32"/>
    <w:rsid w:val="008C35A8"/>
    <w:rsid w:val="008E2D88"/>
    <w:rsid w:val="008F45AC"/>
    <w:rsid w:val="008F54BB"/>
    <w:rsid w:val="00911DAB"/>
    <w:rsid w:val="00923A94"/>
    <w:rsid w:val="00961227"/>
    <w:rsid w:val="00967D02"/>
    <w:rsid w:val="009A652E"/>
    <w:rsid w:val="009A6A66"/>
    <w:rsid w:val="009C70DB"/>
    <w:rsid w:val="009D206F"/>
    <w:rsid w:val="00A239B7"/>
    <w:rsid w:val="00A5007D"/>
    <w:rsid w:val="00A862E3"/>
    <w:rsid w:val="00A916D1"/>
    <w:rsid w:val="00AA20AF"/>
    <w:rsid w:val="00AB1F50"/>
    <w:rsid w:val="00AD1CA8"/>
    <w:rsid w:val="00AE404C"/>
    <w:rsid w:val="00AF0A15"/>
    <w:rsid w:val="00B10217"/>
    <w:rsid w:val="00B20C66"/>
    <w:rsid w:val="00B27FA3"/>
    <w:rsid w:val="00B32978"/>
    <w:rsid w:val="00B418E6"/>
    <w:rsid w:val="00B516C4"/>
    <w:rsid w:val="00B53A49"/>
    <w:rsid w:val="00B76A72"/>
    <w:rsid w:val="00B82442"/>
    <w:rsid w:val="00B83869"/>
    <w:rsid w:val="00B83F8B"/>
    <w:rsid w:val="00B84B14"/>
    <w:rsid w:val="00B9783E"/>
    <w:rsid w:val="00BD36B9"/>
    <w:rsid w:val="00BD5373"/>
    <w:rsid w:val="00BE6B1E"/>
    <w:rsid w:val="00BE705A"/>
    <w:rsid w:val="00BF0440"/>
    <w:rsid w:val="00BF32ED"/>
    <w:rsid w:val="00BF4FBC"/>
    <w:rsid w:val="00BF67D9"/>
    <w:rsid w:val="00C05726"/>
    <w:rsid w:val="00C05DD8"/>
    <w:rsid w:val="00C1360C"/>
    <w:rsid w:val="00C24DB1"/>
    <w:rsid w:val="00C3054A"/>
    <w:rsid w:val="00C31725"/>
    <w:rsid w:val="00C44492"/>
    <w:rsid w:val="00C461C5"/>
    <w:rsid w:val="00C471F7"/>
    <w:rsid w:val="00C5157C"/>
    <w:rsid w:val="00C5472F"/>
    <w:rsid w:val="00C548D0"/>
    <w:rsid w:val="00C930B4"/>
    <w:rsid w:val="00CC07A1"/>
    <w:rsid w:val="00CF1E73"/>
    <w:rsid w:val="00CF298F"/>
    <w:rsid w:val="00D11407"/>
    <w:rsid w:val="00D15C63"/>
    <w:rsid w:val="00D52AE5"/>
    <w:rsid w:val="00D5560D"/>
    <w:rsid w:val="00D55D1E"/>
    <w:rsid w:val="00D73D03"/>
    <w:rsid w:val="00D826DA"/>
    <w:rsid w:val="00D9064C"/>
    <w:rsid w:val="00D91DF8"/>
    <w:rsid w:val="00D959BE"/>
    <w:rsid w:val="00DA5817"/>
    <w:rsid w:val="00DB33E3"/>
    <w:rsid w:val="00DC6AF6"/>
    <w:rsid w:val="00DD2101"/>
    <w:rsid w:val="00DF24B7"/>
    <w:rsid w:val="00E35396"/>
    <w:rsid w:val="00E44A5E"/>
    <w:rsid w:val="00E45E7C"/>
    <w:rsid w:val="00E60942"/>
    <w:rsid w:val="00E743D1"/>
    <w:rsid w:val="00E810D6"/>
    <w:rsid w:val="00E826AB"/>
    <w:rsid w:val="00E95879"/>
    <w:rsid w:val="00E961BD"/>
    <w:rsid w:val="00E971ED"/>
    <w:rsid w:val="00EA145C"/>
    <w:rsid w:val="00EA3AD2"/>
    <w:rsid w:val="00EA4D91"/>
    <w:rsid w:val="00EB5A80"/>
    <w:rsid w:val="00EB78CC"/>
    <w:rsid w:val="00EC41C8"/>
    <w:rsid w:val="00EC6D07"/>
    <w:rsid w:val="00ED3E6C"/>
    <w:rsid w:val="00ED41CF"/>
    <w:rsid w:val="00EE40DA"/>
    <w:rsid w:val="00EF4F93"/>
    <w:rsid w:val="00F27119"/>
    <w:rsid w:val="00F4235B"/>
    <w:rsid w:val="00F5700E"/>
    <w:rsid w:val="00F6339B"/>
    <w:rsid w:val="00F63D92"/>
    <w:rsid w:val="00F64ACC"/>
    <w:rsid w:val="00F72254"/>
    <w:rsid w:val="00F86EB6"/>
    <w:rsid w:val="00F871CC"/>
    <w:rsid w:val="00F9048C"/>
    <w:rsid w:val="00F941DD"/>
    <w:rsid w:val="00FA43E5"/>
    <w:rsid w:val="00FD109A"/>
    <w:rsid w:val="00FD6607"/>
    <w:rsid w:val="00FD6E97"/>
    <w:rsid w:val="00FF630F"/>
    <w:rsid w:val="00FF6D08"/>
    <w:rsid w:val="01D830F5"/>
    <w:rsid w:val="03947593"/>
    <w:rsid w:val="039F716E"/>
    <w:rsid w:val="04511028"/>
    <w:rsid w:val="06DA5EDF"/>
    <w:rsid w:val="096C0B7D"/>
    <w:rsid w:val="0A344F57"/>
    <w:rsid w:val="0A8D790B"/>
    <w:rsid w:val="0B1E2D32"/>
    <w:rsid w:val="0B7962BB"/>
    <w:rsid w:val="0BE32FE5"/>
    <w:rsid w:val="0C076ADC"/>
    <w:rsid w:val="0CB91E6B"/>
    <w:rsid w:val="0CF81493"/>
    <w:rsid w:val="0D04687D"/>
    <w:rsid w:val="0E001271"/>
    <w:rsid w:val="0E662547"/>
    <w:rsid w:val="0ED95E7D"/>
    <w:rsid w:val="0F182EC3"/>
    <w:rsid w:val="0F470B3E"/>
    <w:rsid w:val="1009673B"/>
    <w:rsid w:val="10316C5B"/>
    <w:rsid w:val="109D384D"/>
    <w:rsid w:val="11737340"/>
    <w:rsid w:val="12F33854"/>
    <w:rsid w:val="141B77E9"/>
    <w:rsid w:val="14AE42F6"/>
    <w:rsid w:val="15DF3633"/>
    <w:rsid w:val="15F36EB8"/>
    <w:rsid w:val="16051808"/>
    <w:rsid w:val="1650190D"/>
    <w:rsid w:val="173F1CE0"/>
    <w:rsid w:val="192E4D52"/>
    <w:rsid w:val="19900F46"/>
    <w:rsid w:val="1A0A05B6"/>
    <w:rsid w:val="1A42372F"/>
    <w:rsid w:val="1ADC1EEE"/>
    <w:rsid w:val="1AFF5067"/>
    <w:rsid w:val="1BCD3AF6"/>
    <w:rsid w:val="1C811153"/>
    <w:rsid w:val="1CE510A7"/>
    <w:rsid w:val="1D850527"/>
    <w:rsid w:val="1DD55F7B"/>
    <w:rsid w:val="20FC6EA5"/>
    <w:rsid w:val="21E37C8E"/>
    <w:rsid w:val="22924491"/>
    <w:rsid w:val="234230A6"/>
    <w:rsid w:val="241227E4"/>
    <w:rsid w:val="267E6D53"/>
    <w:rsid w:val="2735563E"/>
    <w:rsid w:val="274413C0"/>
    <w:rsid w:val="27825A16"/>
    <w:rsid w:val="27B75033"/>
    <w:rsid w:val="280C0FD2"/>
    <w:rsid w:val="28D8295F"/>
    <w:rsid w:val="2A1C6698"/>
    <w:rsid w:val="2A756F29"/>
    <w:rsid w:val="2D262A4F"/>
    <w:rsid w:val="318A14D1"/>
    <w:rsid w:val="31DA2697"/>
    <w:rsid w:val="321158DB"/>
    <w:rsid w:val="32527DC2"/>
    <w:rsid w:val="32C85C11"/>
    <w:rsid w:val="35707666"/>
    <w:rsid w:val="36A34F62"/>
    <w:rsid w:val="3836028C"/>
    <w:rsid w:val="3893658A"/>
    <w:rsid w:val="38C5589E"/>
    <w:rsid w:val="3A1A1A15"/>
    <w:rsid w:val="3ACB096E"/>
    <w:rsid w:val="3BC50E64"/>
    <w:rsid w:val="3C794D16"/>
    <w:rsid w:val="3E1031E2"/>
    <w:rsid w:val="3E8838B5"/>
    <w:rsid w:val="3F9C1811"/>
    <w:rsid w:val="3FA41E61"/>
    <w:rsid w:val="40205EDA"/>
    <w:rsid w:val="4227332F"/>
    <w:rsid w:val="43920100"/>
    <w:rsid w:val="44BC3E11"/>
    <w:rsid w:val="44BC5D0E"/>
    <w:rsid w:val="44BD24F7"/>
    <w:rsid w:val="45E2220B"/>
    <w:rsid w:val="45F54C8C"/>
    <w:rsid w:val="4900451B"/>
    <w:rsid w:val="49135550"/>
    <w:rsid w:val="491E09AD"/>
    <w:rsid w:val="49215543"/>
    <w:rsid w:val="497F0237"/>
    <w:rsid w:val="49A55146"/>
    <w:rsid w:val="49EC149F"/>
    <w:rsid w:val="4A813226"/>
    <w:rsid w:val="4B2C39D1"/>
    <w:rsid w:val="4D6C57D1"/>
    <w:rsid w:val="4E916FE6"/>
    <w:rsid w:val="4F2D160B"/>
    <w:rsid w:val="4F6A2564"/>
    <w:rsid w:val="4FC410C9"/>
    <w:rsid w:val="544C3BAB"/>
    <w:rsid w:val="54F359A6"/>
    <w:rsid w:val="56416C68"/>
    <w:rsid w:val="5A63054D"/>
    <w:rsid w:val="5AC10BA8"/>
    <w:rsid w:val="5B52457E"/>
    <w:rsid w:val="5D425EBC"/>
    <w:rsid w:val="5DD831C9"/>
    <w:rsid w:val="5F2169C0"/>
    <w:rsid w:val="63033514"/>
    <w:rsid w:val="63E503C5"/>
    <w:rsid w:val="63F172E2"/>
    <w:rsid w:val="643A1D8C"/>
    <w:rsid w:val="64667780"/>
    <w:rsid w:val="66CC4635"/>
    <w:rsid w:val="69C67C75"/>
    <w:rsid w:val="6D271AEC"/>
    <w:rsid w:val="6D7633EB"/>
    <w:rsid w:val="6E654405"/>
    <w:rsid w:val="6EAB2902"/>
    <w:rsid w:val="6EDA5C32"/>
    <w:rsid w:val="71C5588E"/>
    <w:rsid w:val="73963365"/>
    <w:rsid w:val="74777925"/>
    <w:rsid w:val="75272399"/>
    <w:rsid w:val="766E20D4"/>
    <w:rsid w:val="78853E33"/>
    <w:rsid w:val="78FA2720"/>
    <w:rsid w:val="7991164C"/>
    <w:rsid w:val="7A92152B"/>
    <w:rsid w:val="7B1B2302"/>
    <w:rsid w:val="7D21718F"/>
    <w:rsid w:val="7EA52EC4"/>
    <w:rsid w:val="7EAB2B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4"/>
      <w:lang w:val="en-US" w:eastAsia="zh-CN" w:bidi="ar-SA"/>
    </w:rPr>
  </w:style>
  <w:style w:type="paragraph" w:styleId="2">
    <w:name w:val="heading 1"/>
    <w:basedOn w:val="1"/>
    <w:next w:val="1"/>
    <w:link w:val="26"/>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spacing w:before="260" w:after="260" w:line="416" w:lineRule="auto"/>
      <w:outlineLvl w:val="2"/>
    </w:pPr>
    <w:rPr>
      <w:b/>
      <w:bCs/>
      <w:sz w:val="32"/>
      <w:szCs w:val="32"/>
    </w:rPr>
  </w:style>
  <w:style w:type="character" w:default="1" w:styleId="17">
    <w:name w:val="Default Paragraph Font"/>
    <w:unhideWhenUsed/>
    <w:uiPriority w:val="1"/>
  </w:style>
  <w:style w:type="table" w:default="1" w:styleId="20">
    <w:name w:val="Normal Table"/>
    <w:unhideWhenUsed/>
    <w:qFormat/>
    <w:uiPriority w:val="99"/>
    <w:tblPr>
      <w:tblLayout w:type="fixed"/>
      <w:tblCellMar>
        <w:top w:w="0" w:type="dxa"/>
        <w:left w:w="108" w:type="dxa"/>
        <w:bottom w:w="0" w:type="dxa"/>
        <w:right w:w="108" w:type="dxa"/>
      </w:tblCellMar>
    </w:tblPr>
  </w:style>
  <w:style w:type="paragraph" w:styleId="5">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6">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7">
    <w:name w:val="toc 3"/>
    <w:basedOn w:val="1"/>
    <w:next w:val="1"/>
    <w:qFormat/>
    <w:uiPriority w:val="39"/>
    <w:pPr>
      <w:ind w:left="840" w:leftChars="400"/>
    </w:pPr>
  </w:style>
  <w:style w:type="paragraph" w:styleId="8">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9">
    <w:name w:val="Date"/>
    <w:basedOn w:val="1"/>
    <w:next w:val="1"/>
    <w:qFormat/>
    <w:uiPriority w:val="0"/>
    <w:pPr>
      <w:ind w:left="100" w:leftChars="2500"/>
    </w:pPr>
  </w:style>
  <w:style w:type="paragraph" w:styleId="10">
    <w:name w:val="footer"/>
    <w:basedOn w:val="1"/>
    <w:link w:val="25"/>
    <w:qFormat/>
    <w:uiPriority w:val="99"/>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style>
  <w:style w:type="paragraph" w:styleId="13">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14">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15">
    <w:name w:val="toc 2"/>
    <w:basedOn w:val="1"/>
    <w:next w:val="1"/>
    <w:qFormat/>
    <w:uiPriority w:val="39"/>
    <w:pPr>
      <w:ind w:left="420" w:leftChars="200"/>
    </w:pPr>
  </w:style>
  <w:style w:type="paragraph" w:styleId="16">
    <w:name w:val="toc 9"/>
    <w:basedOn w:val="1"/>
    <w:next w:val="1"/>
    <w:unhideWhenUsed/>
    <w:qFormat/>
    <w:uiPriority w:val="39"/>
    <w:pPr>
      <w:ind w:left="3360" w:leftChars="1600"/>
    </w:pPr>
    <w:rPr>
      <w:rFonts w:asciiTheme="minorHAnsi" w:hAnsiTheme="minorHAnsi" w:eastAsiaTheme="minorEastAsia" w:cstheme="minorBidi"/>
      <w:szCs w:val="22"/>
    </w:rPr>
  </w:style>
  <w:style w:type="character" w:styleId="18">
    <w:name w:val="page number"/>
    <w:basedOn w:val="17"/>
    <w:qFormat/>
    <w:uiPriority w:val="0"/>
  </w:style>
  <w:style w:type="character" w:styleId="19">
    <w:name w:val="Hyperlink"/>
    <w:basedOn w:val="17"/>
    <w:qFormat/>
    <w:uiPriority w:val="99"/>
    <w:rPr>
      <w:color w:val="0000FF"/>
      <w:u w:val="single"/>
    </w:rPr>
  </w:style>
  <w:style w:type="paragraph" w:customStyle="1" w:styleId="21">
    <w:name w:val="_Style 14"/>
    <w:basedOn w:val="1"/>
    <w:qFormat/>
    <w:uiPriority w:val="99"/>
    <w:pPr>
      <w:ind w:firstLine="420" w:firstLineChars="200"/>
    </w:pPr>
    <w:rPr>
      <w:szCs w:val="21"/>
    </w:rPr>
  </w:style>
  <w:style w:type="paragraph" w:customStyle="1" w:styleId="22">
    <w:name w:val="_Style 15"/>
    <w:basedOn w:val="1"/>
    <w:next w:val="1"/>
    <w:link w:val="27"/>
    <w:qFormat/>
    <w:uiPriority w:val="29"/>
    <w:rPr>
      <w:i/>
      <w:iCs/>
      <w:color w:val="000000"/>
    </w:rPr>
  </w:style>
  <w:style w:type="paragraph" w:customStyle="1" w:styleId="23">
    <w:name w:val="_Style 16"/>
    <w:basedOn w:val="2"/>
    <w:next w:val="1"/>
    <w:qFormat/>
    <w:uiPriority w:val="39"/>
    <w:pPr>
      <w:widowControl/>
      <w:spacing w:before="480" w:after="0" w:line="276" w:lineRule="auto"/>
      <w:jc w:val="left"/>
      <w:outlineLvl w:val="9"/>
    </w:pPr>
    <w:rPr>
      <w:rFonts w:ascii="Cambria" w:hAnsi="Cambria" w:cs="Times New Roman"/>
      <w:color w:val="365F91"/>
      <w:kern w:val="0"/>
      <w:sz w:val="28"/>
      <w:szCs w:val="28"/>
    </w:rPr>
  </w:style>
  <w:style w:type="character" w:customStyle="1" w:styleId="24">
    <w:name w:val="标题 3 Char"/>
    <w:basedOn w:val="17"/>
    <w:link w:val="4"/>
    <w:qFormat/>
    <w:uiPriority w:val="0"/>
    <w:rPr>
      <w:rFonts w:eastAsia="宋体"/>
      <w:b/>
      <w:bCs/>
      <w:kern w:val="2"/>
      <w:sz w:val="32"/>
      <w:szCs w:val="32"/>
      <w:lang w:val="en-US" w:eastAsia="zh-CN" w:bidi="ar-SA"/>
    </w:rPr>
  </w:style>
  <w:style w:type="character" w:customStyle="1" w:styleId="25">
    <w:name w:val="页脚 Char"/>
    <w:basedOn w:val="17"/>
    <w:link w:val="10"/>
    <w:qFormat/>
    <w:uiPriority w:val="99"/>
    <w:rPr>
      <w:kern w:val="2"/>
      <w:sz w:val="18"/>
      <w:szCs w:val="18"/>
    </w:rPr>
  </w:style>
  <w:style w:type="character" w:customStyle="1" w:styleId="26">
    <w:name w:val="标题 1 Char"/>
    <w:link w:val="2"/>
    <w:qFormat/>
    <w:uiPriority w:val="0"/>
    <w:rPr>
      <w:b/>
      <w:bCs/>
      <w:kern w:val="44"/>
      <w:sz w:val="44"/>
      <w:szCs w:val="44"/>
    </w:rPr>
  </w:style>
  <w:style w:type="character" w:customStyle="1" w:styleId="27">
    <w:name w:val="引用 Char"/>
    <w:basedOn w:val="17"/>
    <w:link w:val="22"/>
    <w:qFormat/>
    <w:uiPriority w:val="29"/>
    <w:rPr>
      <w:i/>
      <w:iCs/>
      <w:color w:val="000000"/>
      <w:kern w:val="2"/>
      <w:sz w:val="21"/>
      <w:szCs w:val="24"/>
    </w:rPr>
  </w:style>
  <w:style w:type="character" w:customStyle="1" w:styleId="28">
    <w:name w:val="15"/>
    <w:basedOn w:val="17"/>
    <w:qFormat/>
    <w:uiPriority w:val="0"/>
    <w:rPr>
      <w:rFonts w:hint="default" w:ascii="Times New Roman" w:hAnsi="Times New Roman" w:eastAsia="宋体" w:cs="Times New Roman"/>
      <w:b/>
      <w:bCs/>
      <w:kern w:val="2"/>
      <w:sz w:val="32"/>
      <w:szCs w:val="32"/>
    </w:r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customXml" Target="../customXml/item2.xml"/><Relationship Id="rId91" Type="http://schemas.openxmlformats.org/officeDocument/2006/relationships/customXml" Target="../customXml/item1.xml"/><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EAFE1E-E185-4E88-9346-ED2D0D48B636}">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37</Pages>
  <Words>1752</Words>
  <Characters>9988</Characters>
  <Lines>83</Lines>
  <Paragraphs>23</Paragraphs>
  <ScaleCrop>false</ScaleCrop>
  <LinksUpToDate>false</LinksUpToDate>
  <CharactersWithSpaces>11717</CharactersWithSpaces>
  <Application>WPS Office_10.1.0.6660_F1E327BC-269C-435d-A152-05C5408002CA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2012-10-12T06:02:00Z</dcterms:created>
  <dc:creator>微软用户</dc:creator>
  <cp:lastModifiedBy>汤慧</cp:lastModifiedBy>
  <dcterms:modified xsi:type="dcterms:W3CDTF">2017-07-21T01:38:57Z</dcterms:modified>
  <dc:title>在线学习管理系统</dc:title>
  <cp:revision>182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2052-10.1.0.6660</vt:lpwstr>
  </property>
</Properties>
</file>